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3C97" w14:textId="6F49E88A" w:rsidR="001C4F2B" w:rsidRPr="003A6ED0" w:rsidRDefault="00FE30D5" w:rsidP="001C4F2B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BC5DF7">
        <w:rPr>
          <w:rFonts w:ascii="Arial" w:hAnsi="Arial" w:cs="Arial"/>
          <w:sz w:val="20"/>
          <w:szCs w:val="20"/>
        </w:rPr>
        <w:t xml:space="preserve">Załącznik nr </w:t>
      </w:r>
      <w:r w:rsidR="006A2B09" w:rsidRPr="00BC5DF7">
        <w:rPr>
          <w:rFonts w:ascii="Arial" w:hAnsi="Arial" w:cs="Arial"/>
          <w:sz w:val="20"/>
          <w:szCs w:val="20"/>
        </w:rPr>
        <w:t>1</w:t>
      </w:r>
      <w:r w:rsidR="00D77F38" w:rsidRPr="00BC5DF7">
        <w:rPr>
          <w:rFonts w:ascii="Arial" w:hAnsi="Arial" w:cs="Arial"/>
          <w:sz w:val="20"/>
          <w:szCs w:val="20"/>
        </w:rPr>
        <w:t>0</w:t>
      </w:r>
      <w:r w:rsidRPr="00BC5DF7">
        <w:rPr>
          <w:rFonts w:ascii="Arial" w:hAnsi="Arial" w:cs="Arial"/>
          <w:sz w:val="20"/>
          <w:szCs w:val="20"/>
        </w:rPr>
        <w:t xml:space="preserve"> do SWZ</w:t>
      </w:r>
    </w:p>
    <w:p w14:paraId="1D6FC36F" w14:textId="18084DE4" w:rsidR="00FE30D5" w:rsidRPr="00397287" w:rsidRDefault="00FE30D5" w:rsidP="00A157BF">
      <w:pPr>
        <w:jc w:val="right"/>
        <w:rPr>
          <w:rFonts w:ascii="Arial" w:hAnsi="Arial" w:cs="Arial"/>
          <w:sz w:val="20"/>
          <w:szCs w:val="20"/>
        </w:rPr>
      </w:pPr>
    </w:p>
    <w:p w14:paraId="4196D851" w14:textId="77777777" w:rsidR="00435643" w:rsidRPr="00BA7A5D" w:rsidRDefault="00435643" w:rsidP="00435643">
      <w:pPr>
        <w:spacing w:before="120" w:after="0" w:line="240" w:lineRule="auto"/>
        <w:ind w:right="71"/>
        <w:jc w:val="center"/>
        <w:rPr>
          <w:rFonts w:ascii="Arial" w:hAnsi="Arial" w:cs="Arial"/>
          <w:b/>
          <w:bCs/>
          <w:szCs w:val="20"/>
        </w:rPr>
      </w:pPr>
      <w:bookmarkStart w:id="0" w:name="_Hlk189486622"/>
      <w:r w:rsidRPr="00BA7A5D">
        <w:rPr>
          <w:rFonts w:ascii="Arial" w:hAnsi="Arial" w:cs="Arial"/>
          <w:b/>
          <w:bCs/>
          <w:szCs w:val="20"/>
        </w:rPr>
        <w:t>„Pełnienie obowiązków Inżyniera Kontraktu wraz ze świadczeniem usług nadzoru inwestorskiego przy realizacji zadania inwestycyjnego pod nazwą: „Wykonanie, dostawa i montaż wystawy stałej „Muzeum Powstania Wielkopolskiego 1918-1919 roku w Poznaniu””</w:t>
      </w:r>
    </w:p>
    <w:p w14:paraId="6C8BB1AE" w14:textId="52F580F4" w:rsidR="00A157BF" w:rsidRPr="00397287" w:rsidRDefault="00435643" w:rsidP="00435643">
      <w:pPr>
        <w:jc w:val="center"/>
        <w:rPr>
          <w:rFonts w:ascii="Arial" w:hAnsi="Arial" w:cs="Arial"/>
          <w:sz w:val="20"/>
          <w:szCs w:val="20"/>
        </w:rPr>
      </w:pPr>
      <w:r w:rsidRPr="00BA7A5D">
        <w:rPr>
          <w:rFonts w:ascii="Arial" w:hAnsi="Arial" w:cs="Arial"/>
          <w:b/>
          <w:bCs/>
          <w:szCs w:val="20"/>
        </w:rPr>
        <w:t xml:space="preserve">postępowanie nr </w:t>
      </w:r>
      <w:r w:rsidRPr="00BA7A5D">
        <w:rPr>
          <w:rFonts w:ascii="Arial" w:hAnsi="Arial" w:cs="Arial"/>
          <w:b/>
          <w:szCs w:val="20"/>
        </w:rPr>
        <w:t>FA.261-3/2026</w:t>
      </w:r>
      <w:bookmarkEnd w:id="0"/>
    </w:p>
    <w:p w14:paraId="462C5819" w14:textId="77777777" w:rsidR="00FE30D5" w:rsidRPr="00397287" w:rsidRDefault="00FE30D5" w:rsidP="00A157BF">
      <w:pPr>
        <w:jc w:val="center"/>
        <w:rPr>
          <w:rFonts w:ascii="Arial" w:hAnsi="Arial" w:cs="Arial"/>
          <w:sz w:val="20"/>
          <w:szCs w:val="20"/>
        </w:rPr>
      </w:pPr>
    </w:p>
    <w:p w14:paraId="2E3C8289" w14:textId="187A8ED7" w:rsidR="00503D03" w:rsidRPr="00397287" w:rsidRDefault="00675EDD" w:rsidP="00675EDD">
      <w:pPr>
        <w:tabs>
          <w:tab w:val="center" w:pos="4536"/>
          <w:tab w:val="left" w:pos="7373"/>
        </w:tabs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ab/>
      </w:r>
      <w:r w:rsidR="00A157BF" w:rsidRPr="00397287">
        <w:rPr>
          <w:rFonts w:ascii="Arial" w:hAnsi="Arial" w:cs="Arial"/>
          <w:sz w:val="20"/>
          <w:szCs w:val="20"/>
        </w:rPr>
        <w:t>GWARANCJA UBEZPIECZENIOWA/BANKOWA</w:t>
      </w:r>
      <w:r w:rsidRPr="00397287">
        <w:rPr>
          <w:rFonts w:ascii="Arial" w:hAnsi="Arial" w:cs="Arial"/>
          <w:sz w:val="20"/>
          <w:szCs w:val="20"/>
        </w:rPr>
        <w:tab/>
      </w:r>
    </w:p>
    <w:p w14:paraId="6268983C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NALEŻYTEGO WYKONANIA UMOWY </w:t>
      </w:r>
    </w:p>
    <w:p w14:paraId="61A52729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</w:p>
    <w:p w14:paraId="3847DA68" w14:textId="2C0EAA26" w:rsidR="00C813AC" w:rsidRPr="00397287" w:rsidRDefault="00A157BF" w:rsidP="00C813AC">
      <w:pPr>
        <w:widowControl w:val="0"/>
        <w:suppressAutoHyphens/>
        <w:spacing w:after="0" w:line="276" w:lineRule="auto"/>
        <w:ind w:left="1410" w:hanging="1410"/>
        <w:jc w:val="both"/>
        <w:rPr>
          <w:rFonts w:ascii="Arial" w:hAnsi="Arial" w:cs="Arial"/>
          <w:color w:val="000000"/>
          <w:kern w:val="20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Beneficjent:</w:t>
      </w:r>
      <w:r w:rsidRPr="00397287">
        <w:rPr>
          <w:rFonts w:ascii="Arial" w:hAnsi="Arial" w:cs="Arial"/>
          <w:sz w:val="20"/>
          <w:szCs w:val="20"/>
        </w:rPr>
        <w:tab/>
      </w:r>
      <w:r w:rsidR="00C813AC" w:rsidRPr="00397287">
        <w:rPr>
          <w:rFonts w:ascii="Arial" w:hAnsi="Arial" w:cs="Arial"/>
          <w:b/>
          <w:bCs/>
          <w:color w:val="000000"/>
          <w:kern w:val="20"/>
          <w:sz w:val="20"/>
          <w:szCs w:val="20"/>
        </w:rPr>
        <w:t xml:space="preserve">Wielkopolskie Muzeum Niepodległości, </w:t>
      </w:r>
      <w:r w:rsidR="00C813AC" w:rsidRPr="00397287">
        <w:rPr>
          <w:rFonts w:ascii="Arial" w:hAnsi="Arial" w:cs="Arial"/>
          <w:color w:val="000000"/>
          <w:kern w:val="20"/>
          <w:sz w:val="20"/>
          <w:szCs w:val="20"/>
        </w:rPr>
        <w:t>z siedzibą w Poznaniu przy ul. Woźnej 12, 61-777 Poznań, NIP 778-11-28-909, REGON: 000277902, wpisane do Rejestru Instytucji Kultury prowadzonego przez Województwo Wielkopolskie pod nr RIK-27</w:t>
      </w:r>
    </w:p>
    <w:p w14:paraId="78F40C85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Zobowiązany:</w:t>
      </w:r>
      <w:r w:rsidRPr="00397287">
        <w:rPr>
          <w:rFonts w:ascii="Arial" w:hAnsi="Arial" w:cs="Arial"/>
          <w:sz w:val="20"/>
          <w:szCs w:val="20"/>
        </w:rPr>
        <w:tab/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5914174" w14:textId="77777777" w:rsidR="00FE30D5" w:rsidRPr="00397287" w:rsidRDefault="00FE30D5" w:rsidP="00FE30D5">
      <w:pPr>
        <w:spacing w:after="240"/>
        <w:ind w:left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088D1C9" w14:textId="77777777" w:rsidR="00A157BF" w:rsidRPr="00397287" w:rsidRDefault="00A157BF" w:rsidP="006B6ECC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Gwarant:</w:t>
      </w:r>
      <w:r w:rsidRPr="00397287">
        <w:rPr>
          <w:rFonts w:ascii="Arial" w:hAnsi="Arial" w:cs="Arial"/>
          <w:sz w:val="20"/>
          <w:szCs w:val="20"/>
        </w:rPr>
        <w:tab/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BE4F345" w14:textId="77777777" w:rsidR="00FE30D5" w:rsidRPr="00397287" w:rsidRDefault="00FE30D5" w:rsidP="00FE30D5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9558399" w14:textId="77777777" w:rsidR="006B6ECC" w:rsidRPr="00397287" w:rsidRDefault="006B6ECC" w:rsidP="005414ED">
      <w:pPr>
        <w:spacing w:after="240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302ADCAC" w14:textId="0E43DF87" w:rsidR="00435643" w:rsidRPr="00435643" w:rsidRDefault="79E72C83" w:rsidP="00435643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5643">
        <w:rPr>
          <w:rFonts w:ascii="Arial" w:hAnsi="Arial" w:cs="Arial"/>
          <w:sz w:val="20"/>
          <w:szCs w:val="20"/>
        </w:rPr>
        <w:t xml:space="preserve">Niniejsza gwarancja </w:t>
      </w:r>
      <w:r w:rsidR="31441009" w:rsidRPr="00435643">
        <w:rPr>
          <w:rFonts w:ascii="Arial" w:hAnsi="Arial" w:cs="Arial"/>
          <w:sz w:val="20"/>
          <w:szCs w:val="20"/>
        </w:rPr>
        <w:t xml:space="preserve">(dalej zwana „Gwarancją”) </w:t>
      </w:r>
      <w:r w:rsidRPr="00435643">
        <w:rPr>
          <w:rFonts w:ascii="Arial" w:hAnsi="Arial" w:cs="Arial"/>
          <w:sz w:val="20"/>
          <w:szCs w:val="20"/>
        </w:rPr>
        <w:t>została wystawiona na wniosek Zobowiązanego w</w:t>
      </w:r>
      <w:r w:rsidR="31441009" w:rsidRPr="00435643">
        <w:rPr>
          <w:rFonts w:ascii="Arial" w:hAnsi="Arial" w:cs="Arial"/>
          <w:sz w:val="20"/>
          <w:szCs w:val="20"/>
        </w:rPr>
        <w:t> </w:t>
      </w:r>
      <w:r w:rsidRPr="00435643">
        <w:rPr>
          <w:rFonts w:ascii="Arial" w:hAnsi="Arial" w:cs="Arial"/>
          <w:sz w:val="20"/>
          <w:szCs w:val="20"/>
        </w:rPr>
        <w:t>związku z</w:t>
      </w:r>
      <w:r w:rsidR="29EB3E73" w:rsidRPr="00435643">
        <w:rPr>
          <w:rFonts w:ascii="Arial" w:hAnsi="Arial" w:cs="Arial"/>
          <w:sz w:val="20"/>
          <w:szCs w:val="20"/>
        </w:rPr>
        <w:t xml:space="preserve"> umową, </w:t>
      </w:r>
      <w:r w:rsidR="569DD2F9" w:rsidRPr="00435643">
        <w:rPr>
          <w:rFonts w:ascii="Arial" w:hAnsi="Arial" w:cs="Arial"/>
          <w:sz w:val="20"/>
          <w:szCs w:val="20"/>
        </w:rPr>
        <w:t xml:space="preserve">której </w:t>
      </w:r>
      <w:r w:rsidR="29EB3E73" w:rsidRPr="00435643">
        <w:rPr>
          <w:rFonts w:ascii="Arial" w:hAnsi="Arial" w:cs="Arial"/>
          <w:sz w:val="20"/>
          <w:szCs w:val="20"/>
        </w:rPr>
        <w:t xml:space="preserve">przedmiotem </w:t>
      </w:r>
      <w:r w:rsidR="3C845D85" w:rsidRPr="00435643">
        <w:rPr>
          <w:rFonts w:ascii="Arial" w:hAnsi="Arial" w:cs="Arial"/>
          <w:sz w:val="20"/>
          <w:szCs w:val="20"/>
        </w:rPr>
        <w:t xml:space="preserve">są </w:t>
      </w:r>
      <w:r w:rsidR="006C26D0">
        <w:rPr>
          <w:rFonts w:ascii="Arial" w:hAnsi="Arial" w:cs="Arial"/>
          <w:sz w:val="20"/>
          <w:szCs w:val="20"/>
        </w:rPr>
        <w:t xml:space="preserve">usługi </w:t>
      </w:r>
      <w:r w:rsidR="006C26D0">
        <w:rPr>
          <w:rFonts w:ascii="Arial" w:hAnsi="Arial" w:cs="Arial"/>
          <w:b/>
          <w:bCs/>
          <w:szCs w:val="20"/>
        </w:rPr>
        <w:t>p</w:t>
      </w:r>
      <w:r w:rsidR="006C26D0" w:rsidRPr="00BA7A5D">
        <w:rPr>
          <w:rFonts w:ascii="Arial" w:hAnsi="Arial" w:cs="Arial"/>
          <w:b/>
          <w:bCs/>
          <w:szCs w:val="20"/>
        </w:rPr>
        <w:t xml:space="preserve">ełnienie obowiązków </w:t>
      </w:r>
      <w:r w:rsidR="006C26D0">
        <w:rPr>
          <w:rFonts w:ascii="Arial" w:hAnsi="Arial" w:cs="Arial"/>
          <w:b/>
          <w:bCs/>
          <w:szCs w:val="20"/>
        </w:rPr>
        <w:t>i</w:t>
      </w:r>
      <w:r w:rsidR="006C26D0" w:rsidRPr="00BA7A5D">
        <w:rPr>
          <w:rFonts w:ascii="Arial" w:hAnsi="Arial" w:cs="Arial"/>
          <w:b/>
          <w:bCs/>
          <w:szCs w:val="20"/>
        </w:rPr>
        <w:t xml:space="preserve">nżyniera Kontraktu wraz ze świadczeniem usług nadzoru inwestorskiego przy realizacji zadania inwestycyjnego pod nazwą: „Wykonanie, dostawa i montaż wystawy stałej „Muzeum Powstania Wielkopolskiego 1918-1919 </w:t>
      </w:r>
      <w:r w:rsidRPr="00435643">
        <w:rPr>
          <w:rFonts w:ascii="Arial" w:hAnsi="Arial" w:cs="Arial"/>
          <w:sz w:val="20"/>
          <w:szCs w:val="20"/>
        </w:rPr>
        <w:t>(dalej zwaną „Umową”), która zostanie zawarta pomiędzy Beneficjentem</w:t>
      </w:r>
      <w:r w:rsidR="2772BC40" w:rsidRPr="00435643">
        <w:rPr>
          <w:rFonts w:ascii="Arial" w:hAnsi="Arial" w:cs="Arial"/>
          <w:sz w:val="20"/>
          <w:szCs w:val="20"/>
        </w:rPr>
        <w:t>,</w:t>
      </w:r>
      <w:r w:rsidRPr="00435643">
        <w:rPr>
          <w:rFonts w:ascii="Arial" w:hAnsi="Arial" w:cs="Arial"/>
          <w:sz w:val="20"/>
          <w:szCs w:val="20"/>
        </w:rPr>
        <w:t xml:space="preserve"> a Zobowiązanym w wyniku przeprowadzenia przez Beneficjenta postępowania o udzielenie zamówienia na podstawie ustawy Prawo zamówień publicznych</w:t>
      </w:r>
      <w:r w:rsidR="65C42E2A" w:rsidRPr="00435643">
        <w:rPr>
          <w:rFonts w:ascii="Arial" w:hAnsi="Arial" w:cs="Arial"/>
          <w:sz w:val="20"/>
          <w:szCs w:val="20"/>
        </w:rPr>
        <w:t xml:space="preserve"> pn. </w:t>
      </w:r>
      <w:r w:rsidR="00435643" w:rsidRPr="00435643">
        <w:rPr>
          <w:rFonts w:ascii="Arial" w:hAnsi="Arial" w:cs="Arial"/>
          <w:sz w:val="20"/>
          <w:szCs w:val="20"/>
        </w:rPr>
        <w:t>„Pełnienie obowiązków Inżyniera Kontraktu wraz ze świadczeniem usług nadzoru inwestorskiego przy realizacji zadania inwestycyjnego pod nazwą: „Wykonanie, dostawa i montaż wystawy stałej „Muzeum Powstania Wielkopolskiego 1918-1919 roku w Poznaniu”” - postępowanie nr FA.261-3/2026.</w:t>
      </w:r>
    </w:p>
    <w:p w14:paraId="147680FA" w14:textId="34641C51" w:rsidR="00A157BF" w:rsidRPr="00397287" w:rsidRDefault="00774016" w:rsidP="007A245B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157BF" w:rsidRPr="00397287">
        <w:rPr>
          <w:rFonts w:ascii="Arial" w:hAnsi="Arial" w:cs="Arial"/>
          <w:sz w:val="20"/>
          <w:szCs w:val="20"/>
        </w:rPr>
        <w:t>warancja służy pokryciu roszczeń Beneficjenta z tytułu</w:t>
      </w:r>
      <w:r w:rsidR="007A245B" w:rsidRPr="00397287">
        <w:rPr>
          <w:rFonts w:ascii="Arial" w:hAnsi="Arial" w:cs="Arial"/>
          <w:sz w:val="20"/>
          <w:szCs w:val="20"/>
        </w:rPr>
        <w:t xml:space="preserve"> </w:t>
      </w:r>
      <w:r w:rsidR="00A157BF" w:rsidRPr="00397287">
        <w:rPr>
          <w:rFonts w:ascii="Arial" w:hAnsi="Arial" w:cs="Arial"/>
          <w:sz w:val="20"/>
          <w:szCs w:val="20"/>
        </w:rPr>
        <w:t>niewykonania lub nienależytego wykonania Umowy</w:t>
      </w:r>
      <w:r w:rsidR="00995399" w:rsidRPr="00397287">
        <w:rPr>
          <w:rFonts w:ascii="Arial" w:hAnsi="Arial" w:cs="Arial"/>
          <w:sz w:val="20"/>
          <w:szCs w:val="20"/>
        </w:rPr>
        <w:t xml:space="preserve">. </w:t>
      </w:r>
      <w:r w:rsidR="00A157BF" w:rsidRPr="00397287">
        <w:rPr>
          <w:rFonts w:ascii="Arial" w:hAnsi="Arial" w:cs="Arial"/>
          <w:sz w:val="20"/>
          <w:szCs w:val="20"/>
        </w:rPr>
        <w:t xml:space="preserve"> </w:t>
      </w:r>
    </w:p>
    <w:p w14:paraId="78A7E400" w14:textId="5C17D5A3" w:rsidR="00AD447C" w:rsidRPr="00397287" w:rsidRDefault="00A157BF" w:rsidP="00435643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Gwarant </w:t>
      </w:r>
      <w:r w:rsidR="002277D3" w:rsidRPr="00397287">
        <w:rPr>
          <w:rFonts w:ascii="Arial" w:hAnsi="Arial" w:cs="Arial"/>
          <w:sz w:val="20"/>
          <w:szCs w:val="20"/>
        </w:rPr>
        <w:t xml:space="preserve">na podstawie </w:t>
      </w:r>
      <w:r w:rsidR="00522C0F" w:rsidRPr="00397287">
        <w:rPr>
          <w:rFonts w:ascii="Arial" w:hAnsi="Arial" w:cs="Arial"/>
          <w:sz w:val="20"/>
          <w:szCs w:val="20"/>
        </w:rPr>
        <w:t>G</w:t>
      </w:r>
      <w:r w:rsidR="002277D3" w:rsidRPr="00397287">
        <w:rPr>
          <w:rFonts w:ascii="Arial" w:hAnsi="Arial" w:cs="Arial"/>
          <w:sz w:val="20"/>
          <w:szCs w:val="20"/>
        </w:rPr>
        <w:t xml:space="preserve">warancji, </w:t>
      </w:r>
      <w:r w:rsidRPr="00397287">
        <w:rPr>
          <w:rFonts w:ascii="Arial" w:hAnsi="Arial" w:cs="Arial"/>
          <w:sz w:val="20"/>
          <w:szCs w:val="20"/>
        </w:rPr>
        <w:t xml:space="preserve">w związku z Umową, gwarantuje nieodwołanie i bezwarunkowo na zasadach opisanych w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zapłatę Beneficjentowi należności powstałych z tytułu określonego w ust. 2 do łącznej kwoty</w:t>
      </w:r>
      <w:r w:rsidR="00E9043E" w:rsidRPr="00397287">
        <w:rPr>
          <w:rFonts w:ascii="Arial" w:hAnsi="Arial" w:cs="Arial"/>
          <w:sz w:val="20"/>
          <w:szCs w:val="20"/>
        </w:rPr>
        <w:t>:</w:t>
      </w:r>
      <w:r w:rsidR="00ED00A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……………. zł (słownie: ……………………….. zł)</w:t>
      </w:r>
      <w:r w:rsidR="00435643">
        <w:rPr>
          <w:rFonts w:ascii="Arial" w:hAnsi="Arial" w:cs="Arial"/>
          <w:sz w:val="20"/>
          <w:szCs w:val="20"/>
        </w:rPr>
        <w:t>.</w:t>
      </w:r>
    </w:p>
    <w:p w14:paraId="7D1F3A8F" w14:textId="4BCEA4DD" w:rsidR="00E9043E" w:rsidRPr="00435643" w:rsidRDefault="00774016" w:rsidP="00435643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80C51" w:rsidRPr="00397287">
        <w:rPr>
          <w:rFonts w:ascii="Arial" w:hAnsi="Arial" w:cs="Arial"/>
          <w:sz w:val="20"/>
          <w:szCs w:val="20"/>
        </w:rPr>
        <w:t>warancja jest ważna w okresie</w:t>
      </w:r>
      <w:r w:rsidR="00435643">
        <w:rPr>
          <w:rFonts w:ascii="Arial" w:hAnsi="Arial" w:cs="Arial"/>
          <w:sz w:val="20"/>
          <w:szCs w:val="20"/>
        </w:rPr>
        <w:t xml:space="preserve"> </w:t>
      </w:r>
      <w:r w:rsidR="00A80C51" w:rsidRPr="00435643">
        <w:rPr>
          <w:rFonts w:ascii="Arial" w:hAnsi="Arial" w:cs="Arial"/>
          <w:sz w:val="20"/>
          <w:szCs w:val="20"/>
        </w:rPr>
        <w:t xml:space="preserve">od dnia zawarcia przez Beneficjenta i Zobowiązanego </w:t>
      </w:r>
      <w:r w:rsidR="00923530" w:rsidRPr="00435643">
        <w:rPr>
          <w:rFonts w:ascii="Arial" w:hAnsi="Arial" w:cs="Arial"/>
          <w:sz w:val="20"/>
          <w:szCs w:val="20"/>
        </w:rPr>
        <w:t>Umowy</w:t>
      </w:r>
      <w:r w:rsidR="00945048" w:rsidRPr="00435643">
        <w:rPr>
          <w:rFonts w:ascii="Arial" w:hAnsi="Arial" w:cs="Arial"/>
          <w:sz w:val="20"/>
          <w:szCs w:val="20"/>
        </w:rPr>
        <w:t xml:space="preserve"> </w:t>
      </w:r>
      <w:r w:rsidR="00923530" w:rsidRPr="00435643">
        <w:rPr>
          <w:rFonts w:ascii="Arial" w:hAnsi="Arial" w:cs="Arial"/>
          <w:sz w:val="20"/>
          <w:szCs w:val="20"/>
        </w:rPr>
        <w:t>do dnia</w:t>
      </w:r>
      <w:r w:rsidR="00FE30D5" w:rsidRPr="00435643">
        <w:rPr>
          <w:rFonts w:ascii="Arial" w:hAnsi="Arial" w:cs="Arial"/>
          <w:sz w:val="20"/>
          <w:szCs w:val="20"/>
        </w:rPr>
        <w:t xml:space="preserve"> ……………..</w:t>
      </w:r>
      <w:r w:rsidR="00E9043E" w:rsidRPr="00435643">
        <w:rPr>
          <w:rFonts w:ascii="Arial" w:hAnsi="Arial" w:cs="Arial"/>
          <w:sz w:val="20"/>
          <w:szCs w:val="20"/>
        </w:rPr>
        <w:t>,</w:t>
      </w:r>
    </w:p>
    <w:p w14:paraId="3182381F" w14:textId="7F9F103C" w:rsidR="00397287" w:rsidRPr="00397287" w:rsidRDefault="0039728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Gwarant dokona zapłaty z tytułu Gwarancji w terminie 14 dni od dni doręczenia Gwarantowi  pierwszego pisemnego żądania zapłaty z Gwarancji zawierającego numer rachunku bankowego </w:t>
      </w:r>
      <w:r w:rsidRPr="00397287">
        <w:rPr>
          <w:rFonts w:ascii="Arial" w:hAnsi="Arial" w:cs="Arial"/>
          <w:sz w:val="20"/>
          <w:szCs w:val="20"/>
        </w:rPr>
        <w:lastRenderedPageBreak/>
        <w:t>Beneficjenta oraz oświadczenie Beneficjenta, że żądana kwota jest należna od Zobowiązanego z tytułu określonego w ust. 3 oraz nie została zapłacona przez Zobowiązanego.</w:t>
      </w:r>
    </w:p>
    <w:p w14:paraId="6F20ACA1" w14:textId="4920FFC8" w:rsidR="003E5EF7" w:rsidRPr="00397287" w:rsidRDefault="003E5EF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Wezwanie do wypłaty z Gwarancji powinno zostać podpisane przez osoby umocowane do działania w imieniu Beneficjenta i złożone w</w:t>
      </w:r>
      <w:r w:rsidR="006C5851" w:rsidRPr="00397287">
        <w:rPr>
          <w:rFonts w:ascii="Arial" w:hAnsi="Arial" w:cs="Arial"/>
          <w:sz w:val="20"/>
          <w:szCs w:val="20"/>
        </w:rPr>
        <w:t xml:space="preserve"> oryginale </w:t>
      </w:r>
      <w:r w:rsidR="006A6570" w:rsidRPr="00397287">
        <w:rPr>
          <w:rFonts w:ascii="Arial" w:hAnsi="Arial" w:cs="Arial"/>
          <w:sz w:val="20"/>
          <w:szCs w:val="20"/>
        </w:rPr>
        <w:t>na wskazany w ust. 1</w:t>
      </w:r>
      <w:r w:rsidR="00AD2CA9" w:rsidRPr="00397287">
        <w:rPr>
          <w:rFonts w:ascii="Arial" w:hAnsi="Arial" w:cs="Arial"/>
          <w:sz w:val="20"/>
          <w:szCs w:val="20"/>
        </w:rPr>
        <w:t>2</w:t>
      </w:r>
      <w:r w:rsidR="006A6570" w:rsidRPr="00397287">
        <w:rPr>
          <w:rFonts w:ascii="Arial" w:hAnsi="Arial" w:cs="Arial"/>
          <w:sz w:val="20"/>
          <w:szCs w:val="20"/>
        </w:rPr>
        <w:t xml:space="preserve"> adres Gwaranta </w:t>
      </w:r>
      <w:r w:rsidR="006C5851" w:rsidRPr="00397287">
        <w:rPr>
          <w:rFonts w:ascii="Arial" w:hAnsi="Arial" w:cs="Arial"/>
          <w:i/>
          <w:sz w:val="20"/>
          <w:szCs w:val="20"/>
        </w:rPr>
        <w:t>albo w formie kluczowanego komunikatu SWIFT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C5851" w:rsidRPr="00397287">
        <w:rPr>
          <w:rFonts w:ascii="Arial" w:hAnsi="Arial" w:cs="Arial"/>
          <w:sz w:val="20"/>
          <w:szCs w:val="20"/>
        </w:rPr>
        <w:t>,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C5851" w:rsidRPr="00397287">
        <w:rPr>
          <w:rFonts w:ascii="Arial" w:hAnsi="Arial" w:cs="Arial"/>
          <w:sz w:val="20"/>
          <w:szCs w:val="20"/>
        </w:rPr>
        <w:t>w</w:t>
      </w:r>
      <w:r w:rsidRPr="00397287">
        <w:rPr>
          <w:rFonts w:ascii="Arial" w:hAnsi="Arial" w:cs="Arial"/>
          <w:sz w:val="20"/>
          <w:szCs w:val="20"/>
        </w:rPr>
        <w:t xml:space="preserve"> okresie ważności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Do wezwania zostanie dołączony dokument potwierdzający umocowanie osób występujących w imieniu Beneficjent</w:t>
      </w:r>
      <w:r w:rsidR="00CB5F87" w:rsidRPr="00397287">
        <w:rPr>
          <w:rFonts w:ascii="Arial" w:hAnsi="Arial" w:cs="Arial"/>
          <w:sz w:val="20"/>
          <w:szCs w:val="20"/>
        </w:rPr>
        <w:t>a, przy czym własnoręczność podpisów na wezwaniu do zapłaty zostanie potwierdzona przez radcę praw</w:t>
      </w:r>
      <w:r w:rsidR="00CB381C" w:rsidRPr="00397287">
        <w:rPr>
          <w:rFonts w:ascii="Arial" w:hAnsi="Arial" w:cs="Arial"/>
          <w:sz w:val="20"/>
          <w:szCs w:val="20"/>
        </w:rPr>
        <w:t>nego, notariusza, adwokata lub b</w:t>
      </w:r>
      <w:r w:rsidR="00CB5F87" w:rsidRPr="00397287">
        <w:rPr>
          <w:rFonts w:ascii="Arial" w:hAnsi="Arial" w:cs="Arial"/>
          <w:sz w:val="20"/>
          <w:szCs w:val="20"/>
        </w:rPr>
        <w:t>ank prowadzący rachunek Beneficjenta.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="00CB381C" w:rsidRPr="00397287">
        <w:rPr>
          <w:rFonts w:ascii="Arial" w:hAnsi="Arial" w:cs="Arial"/>
          <w:i/>
          <w:sz w:val="20"/>
          <w:szCs w:val="20"/>
        </w:rPr>
        <w:t>Jeżeli w celu przekazania żądania bank ten skorzysta z systemu SWIFT, to wówczas będzie zobowiązany przytoczyć pełny tekst żądania i potwierdzić, że oryginalny dokument został dostarczony do banku</w:t>
      </w:r>
      <w:r w:rsidR="00AD2CA9" w:rsidRPr="00397287">
        <w:rPr>
          <w:rStyle w:val="Odwoanieprzypisudolnego"/>
          <w:rFonts w:ascii="Arial" w:hAnsi="Arial" w:cs="Arial"/>
          <w:sz w:val="20"/>
          <w:szCs w:val="20"/>
          <w:vertAlign w:val="baseline"/>
        </w:rPr>
        <w:t>.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38B9E57" w14:textId="77777777" w:rsidR="00923530" w:rsidRPr="00397287" w:rsidRDefault="00FE30D5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Żądanie zapłaty nie</w:t>
      </w:r>
      <w:r w:rsidR="00923530" w:rsidRPr="00397287">
        <w:rPr>
          <w:rFonts w:ascii="Arial" w:hAnsi="Arial" w:cs="Arial"/>
          <w:sz w:val="20"/>
          <w:szCs w:val="20"/>
        </w:rPr>
        <w:t>spełniające wymogów określonych w Gwarancji  jest bezskuteczne</w:t>
      </w:r>
      <w:r w:rsidRPr="00397287">
        <w:rPr>
          <w:rFonts w:ascii="Arial" w:hAnsi="Arial" w:cs="Arial"/>
          <w:sz w:val="20"/>
          <w:szCs w:val="20"/>
        </w:rPr>
        <w:t>.</w:t>
      </w:r>
    </w:p>
    <w:p w14:paraId="2E464134" w14:textId="77777777" w:rsidR="002277D3" w:rsidRPr="00397287" w:rsidRDefault="00972C7C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Suma gwarancyjna</w:t>
      </w:r>
      <w:r w:rsidR="00356C34" w:rsidRPr="00397287">
        <w:rPr>
          <w:rFonts w:ascii="Arial" w:hAnsi="Arial" w:cs="Arial"/>
          <w:sz w:val="20"/>
          <w:szCs w:val="20"/>
        </w:rPr>
        <w:t xml:space="preserve"> wskazana w ust. 3</w:t>
      </w:r>
      <w:r w:rsidR="003E5EF7" w:rsidRPr="00397287">
        <w:rPr>
          <w:rFonts w:ascii="Arial" w:hAnsi="Arial" w:cs="Arial"/>
          <w:sz w:val="20"/>
          <w:szCs w:val="20"/>
        </w:rPr>
        <w:t xml:space="preserve"> stanowi górną granicę odpowiedzialności Gwaranta z tytułu  określonego w ust.</w:t>
      </w:r>
      <w:r w:rsidR="00774016" w:rsidRPr="00397287">
        <w:rPr>
          <w:rFonts w:ascii="Arial" w:hAnsi="Arial" w:cs="Arial"/>
          <w:sz w:val="20"/>
          <w:szCs w:val="20"/>
        </w:rPr>
        <w:t xml:space="preserve"> 2</w:t>
      </w:r>
      <w:r w:rsidR="003E5EF7" w:rsidRPr="00397287">
        <w:rPr>
          <w:rFonts w:ascii="Arial" w:hAnsi="Arial" w:cs="Arial"/>
          <w:sz w:val="20"/>
          <w:szCs w:val="20"/>
        </w:rPr>
        <w:t>. Suma gwarancyjna</w:t>
      </w:r>
      <w:r w:rsidRPr="00397287">
        <w:rPr>
          <w:rFonts w:ascii="Arial" w:hAnsi="Arial" w:cs="Arial"/>
          <w:sz w:val="20"/>
          <w:szCs w:val="20"/>
        </w:rPr>
        <w:t xml:space="preserve"> zmniejsza się o każ</w:t>
      </w:r>
      <w:r w:rsidR="002277D3" w:rsidRPr="00397287">
        <w:rPr>
          <w:rFonts w:ascii="Arial" w:hAnsi="Arial" w:cs="Arial"/>
          <w:sz w:val="20"/>
          <w:szCs w:val="20"/>
        </w:rPr>
        <w:t xml:space="preserve">dą wypłatę z tytułu Gwarancji. </w:t>
      </w:r>
    </w:p>
    <w:p w14:paraId="3309E169" w14:textId="77777777" w:rsidR="004B7E5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4B7E50" w:rsidRPr="00397287">
        <w:rPr>
          <w:rFonts w:ascii="Arial" w:hAnsi="Arial" w:cs="Arial"/>
          <w:sz w:val="20"/>
          <w:szCs w:val="20"/>
        </w:rPr>
        <w:t>warancja wygasa w przypadku:</w:t>
      </w:r>
    </w:p>
    <w:p w14:paraId="1D194486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niedoręczenia Gwarantowi wezwania do zapłaty przed upływem terminów obowiązywania</w:t>
      </w:r>
    </w:p>
    <w:p w14:paraId="6D66982D" w14:textId="77777777" w:rsidR="004B7E50" w:rsidRPr="00397287" w:rsidRDefault="004B7E50" w:rsidP="005C304C">
      <w:pPr>
        <w:pStyle w:val="Akapitzlist"/>
        <w:spacing w:after="60"/>
        <w:ind w:left="851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gwarancji;</w:t>
      </w:r>
    </w:p>
    <w:p w14:paraId="13E8EBD7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wyczerpania łącznej sumy gwarancyjnej;</w:t>
      </w:r>
    </w:p>
    <w:p w14:paraId="69AC4363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zwolnienia Gwaranta przez Beneficjenta ze wszystkich zobowiązań zabezpieczonych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warancją przed upływem terminów jej obowiązywania;</w:t>
      </w:r>
    </w:p>
    <w:p w14:paraId="10A21438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jeżeli oryginał dokumentu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 xml:space="preserve">warancji zostanie zwrócony Gwarantowi przez Beneficjenta przed upływem terminów obowiązywania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</w:p>
    <w:p w14:paraId="34EE675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Wierzytelność z tytułu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może być przedmiotem przelewu na rzecz osoby trzeciej</w:t>
      </w:r>
      <w:r w:rsidR="004B7E50" w:rsidRPr="00397287">
        <w:rPr>
          <w:rFonts w:ascii="Arial" w:hAnsi="Arial" w:cs="Arial"/>
          <w:sz w:val="20"/>
          <w:szCs w:val="20"/>
        </w:rPr>
        <w:t>, za uprzednią, pisemną zgodą Gwaranta.</w:t>
      </w:r>
    </w:p>
    <w:p w14:paraId="3900050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Do rozstrzygania wszelkich sporów, jakie mogłyby wyniknąć w związku z </w:t>
      </w:r>
      <w:r w:rsidR="00186D54" w:rsidRPr="00397287">
        <w:rPr>
          <w:rFonts w:ascii="Arial" w:hAnsi="Arial" w:cs="Arial"/>
          <w:sz w:val="20"/>
          <w:szCs w:val="20"/>
        </w:rPr>
        <w:t>Gwarancją</w:t>
      </w:r>
      <w:r w:rsidRPr="00397287">
        <w:rPr>
          <w:rFonts w:ascii="Arial" w:hAnsi="Arial" w:cs="Arial"/>
          <w:sz w:val="20"/>
          <w:szCs w:val="20"/>
        </w:rPr>
        <w:t>, zastosowanie będzie miało prawo polskie, a sądem właściwym do ich roz</w:t>
      </w:r>
      <w:r w:rsidR="00356C34" w:rsidRPr="00397287">
        <w:rPr>
          <w:rFonts w:ascii="Arial" w:hAnsi="Arial" w:cs="Arial"/>
          <w:sz w:val="20"/>
          <w:szCs w:val="20"/>
        </w:rPr>
        <w:t>strzygania będzie S</w:t>
      </w:r>
      <w:r w:rsidRPr="00397287">
        <w:rPr>
          <w:rFonts w:ascii="Arial" w:hAnsi="Arial" w:cs="Arial"/>
          <w:sz w:val="20"/>
          <w:szCs w:val="20"/>
        </w:rPr>
        <w:t xml:space="preserve">ąd powszechny </w:t>
      </w:r>
      <w:r w:rsidR="00186D54" w:rsidRPr="00397287">
        <w:rPr>
          <w:rFonts w:ascii="Arial" w:hAnsi="Arial" w:cs="Arial"/>
          <w:sz w:val="20"/>
          <w:szCs w:val="20"/>
        </w:rPr>
        <w:t>właściwy miejscowo dla siedziby Beneficjenta.</w:t>
      </w:r>
    </w:p>
    <w:p w14:paraId="50CE61EB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Adres Gwaranta</w:t>
      </w:r>
      <w:r w:rsidR="00FE30D5" w:rsidRPr="00397287">
        <w:rPr>
          <w:rFonts w:ascii="Arial" w:hAnsi="Arial" w:cs="Arial"/>
          <w:sz w:val="20"/>
          <w:szCs w:val="20"/>
        </w:rPr>
        <w:t xml:space="preserve">, na który należy doręczyć </w:t>
      </w:r>
      <w:r w:rsidR="00186D54" w:rsidRPr="00397287">
        <w:rPr>
          <w:rFonts w:ascii="Arial" w:hAnsi="Arial" w:cs="Arial"/>
          <w:sz w:val="20"/>
          <w:szCs w:val="20"/>
        </w:rPr>
        <w:t xml:space="preserve">wezwanie do zapłaty z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="00186D54" w:rsidRPr="00397287">
        <w:rPr>
          <w:rFonts w:ascii="Arial" w:hAnsi="Arial" w:cs="Arial"/>
          <w:sz w:val="20"/>
          <w:szCs w:val="20"/>
        </w:rPr>
        <w:t>warancji</w:t>
      </w:r>
      <w:r w:rsidRPr="00397287">
        <w:rPr>
          <w:rFonts w:ascii="Arial" w:hAnsi="Arial" w:cs="Arial"/>
          <w:sz w:val="20"/>
          <w:szCs w:val="20"/>
        </w:rPr>
        <w:t>:</w:t>
      </w:r>
      <w:r w:rsidR="00186D54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……………………</w:t>
      </w:r>
    </w:p>
    <w:p w14:paraId="188F55EE" w14:textId="77777777" w:rsidR="0092353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923530" w:rsidRPr="00397287">
        <w:rPr>
          <w:rFonts w:ascii="Arial" w:hAnsi="Arial" w:cs="Arial"/>
          <w:sz w:val="20"/>
          <w:szCs w:val="20"/>
        </w:rPr>
        <w:t xml:space="preserve">warancję sporządzono w </w:t>
      </w:r>
      <w:r w:rsidR="00186D54" w:rsidRPr="00397287">
        <w:rPr>
          <w:rFonts w:ascii="Arial" w:hAnsi="Arial" w:cs="Arial"/>
          <w:sz w:val="20"/>
          <w:szCs w:val="20"/>
        </w:rPr>
        <w:t>1</w:t>
      </w:r>
      <w:r w:rsidR="00923530" w:rsidRPr="00397287">
        <w:rPr>
          <w:rFonts w:ascii="Arial" w:hAnsi="Arial" w:cs="Arial"/>
          <w:sz w:val="20"/>
          <w:szCs w:val="20"/>
        </w:rPr>
        <w:t xml:space="preserve"> egzemplarz</w:t>
      </w:r>
      <w:r w:rsidR="00186D54" w:rsidRPr="00397287">
        <w:rPr>
          <w:rFonts w:ascii="Arial" w:hAnsi="Arial" w:cs="Arial"/>
          <w:sz w:val="20"/>
          <w:szCs w:val="20"/>
        </w:rPr>
        <w:t>u</w:t>
      </w:r>
      <w:r w:rsidR="00923530" w:rsidRPr="00397287">
        <w:rPr>
          <w:rFonts w:ascii="Arial" w:hAnsi="Arial" w:cs="Arial"/>
          <w:sz w:val="20"/>
          <w:szCs w:val="20"/>
        </w:rPr>
        <w:t xml:space="preserve">, </w:t>
      </w:r>
      <w:r w:rsidR="00186D54" w:rsidRPr="00397287">
        <w:rPr>
          <w:rFonts w:ascii="Arial" w:hAnsi="Arial" w:cs="Arial"/>
          <w:sz w:val="20"/>
          <w:szCs w:val="20"/>
        </w:rPr>
        <w:t>wydanym Beneficjentowi.</w:t>
      </w:r>
    </w:p>
    <w:p w14:paraId="4DE051F8" w14:textId="77777777" w:rsidR="00923530" w:rsidRPr="00397287" w:rsidRDefault="00923530" w:rsidP="00356C34">
      <w:pPr>
        <w:pStyle w:val="Akapitzlist"/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B56E03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</w:p>
    <w:sectPr w:rsidR="00A157BF" w:rsidRPr="00397287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E1B8" w14:textId="77777777" w:rsidR="00ED36D1" w:rsidRDefault="00ED36D1" w:rsidP="00095588">
      <w:pPr>
        <w:spacing w:after="0" w:line="240" w:lineRule="auto"/>
      </w:pPr>
      <w:r>
        <w:separator/>
      </w:r>
    </w:p>
  </w:endnote>
  <w:endnote w:type="continuationSeparator" w:id="0">
    <w:p w14:paraId="50A0F760" w14:textId="77777777" w:rsidR="00ED36D1" w:rsidRDefault="00ED36D1" w:rsidP="0009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DB94" w14:textId="77777777" w:rsidR="00ED36D1" w:rsidRDefault="00ED36D1" w:rsidP="00095588">
      <w:pPr>
        <w:spacing w:after="0" w:line="240" w:lineRule="auto"/>
      </w:pPr>
      <w:r>
        <w:separator/>
      </w:r>
    </w:p>
  </w:footnote>
  <w:footnote w:type="continuationSeparator" w:id="0">
    <w:p w14:paraId="5201F4A8" w14:textId="77777777" w:rsidR="00ED36D1" w:rsidRDefault="00ED36D1" w:rsidP="0009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A64C" w14:textId="77777777" w:rsidR="00E92275" w:rsidRDefault="00000000">
    <w:pPr>
      <w:pStyle w:val="Nagwek"/>
    </w:pPr>
    <w:r>
      <w:rPr>
        <w:noProof/>
      </w:rPr>
      <w:pict w14:anchorId="69B60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2" o:spid="_x0000_s102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3EA2" w14:textId="38FE6C85" w:rsidR="00E92275" w:rsidRDefault="00000000">
    <w:pPr>
      <w:pStyle w:val="Nagwek"/>
    </w:pPr>
    <w:r>
      <w:rPr>
        <w:noProof/>
      </w:rPr>
      <w:pict w14:anchorId="088E0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3" o:spid="_x0000_s1027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552B" w14:textId="77777777" w:rsidR="00E92275" w:rsidRDefault="00000000">
    <w:pPr>
      <w:pStyle w:val="Nagwek"/>
    </w:pPr>
    <w:r>
      <w:rPr>
        <w:noProof/>
      </w:rPr>
      <w:pict w14:anchorId="4B745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1" o:spid="_x0000_s102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EAB"/>
    <w:multiLevelType w:val="hybridMultilevel"/>
    <w:tmpl w:val="A5BE0828"/>
    <w:lvl w:ilvl="0" w:tplc="3F02C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36583"/>
    <w:multiLevelType w:val="hybridMultilevel"/>
    <w:tmpl w:val="2BB41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96038"/>
    <w:multiLevelType w:val="hybridMultilevel"/>
    <w:tmpl w:val="0D7A3F6C"/>
    <w:lvl w:ilvl="0" w:tplc="8B98C0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57E1B"/>
    <w:multiLevelType w:val="hybridMultilevel"/>
    <w:tmpl w:val="B07E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24AD"/>
    <w:multiLevelType w:val="hybridMultilevel"/>
    <w:tmpl w:val="870EB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02A"/>
    <w:multiLevelType w:val="hybridMultilevel"/>
    <w:tmpl w:val="5F8E229A"/>
    <w:lvl w:ilvl="0" w:tplc="529A4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6518147">
    <w:abstractNumId w:val="4"/>
  </w:num>
  <w:num w:numId="2" w16cid:durableId="329333732">
    <w:abstractNumId w:val="0"/>
  </w:num>
  <w:num w:numId="3" w16cid:durableId="1538392221">
    <w:abstractNumId w:val="5"/>
  </w:num>
  <w:num w:numId="4" w16cid:durableId="1830054107">
    <w:abstractNumId w:val="1"/>
  </w:num>
  <w:num w:numId="5" w16cid:durableId="653066922">
    <w:abstractNumId w:val="3"/>
  </w:num>
  <w:num w:numId="6" w16cid:durableId="4040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BF"/>
    <w:rsid w:val="0008163B"/>
    <w:rsid w:val="00081D05"/>
    <w:rsid w:val="00086B0B"/>
    <w:rsid w:val="00095588"/>
    <w:rsid w:val="00107E64"/>
    <w:rsid w:val="00126D96"/>
    <w:rsid w:val="00186D54"/>
    <w:rsid w:val="001C4F2B"/>
    <w:rsid w:val="001D703C"/>
    <w:rsid w:val="00207313"/>
    <w:rsid w:val="00222FA2"/>
    <w:rsid w:val="002277D3"/>
    <w:rsid w:val="0023771E"/>
    <w:rsid w:val="00237D83"/>
    <w:rsid w:val="00304ED3"/>
    <w:rsid w:val="00341F18"/>
    <w:rsid w:val="003467B1"/>
    <w:rsid w:val="00356C34"/>
    <w:rsid w:val="00390AA3"/>
    <w:rsid w:val="00397287"/>
    <w:rsid w:val="003C70CE"/>
    <w:rsid w:val="003E5EF7"/>
    <w:rsid w:val="0042220A"/>
    <w:rsid w:val="00435643"/>
    <w:rsid w:val="00486103"/>
    <w:rsid w:val="00486888"/>
    <w:rsid w:val="00490F42"/>
    <w:rsid w:val="004B7E50"/>
    <w:rsid w:val="004E0BE4"/>
    <w:rsid w:val="00503D03"/>
    <w:rsid w:val="00522C0F"/>
    <w:rsid w:val="005414ED"/>
    <w:rsid w:val="00542DB4"/>
    <w:rsid w:val="005674D4"/>
    <w:rsid w:val="00585D6D"/>
    <w:rsid w:val="005968ED"/>
    <w:rsid w:val="005A2759"/>
    <w:rsid w:val="005C304C"/>
    <w:rsid w:val="005E1692"/>
    <w:rsid w:val="00675EDD"/>
    <w:rsid w:val="006A2B09"/>
    <w:rsid w:val="006A6570"/>
    <w:rsid w:val="006B6ECC"/>
    <w:rsid w:val="006C26D0"/>
    <w:rsid w:val="006C5851"/>
    <w:rsid w:val="006C7F8D"/>
    <w:rsid w:val="006E022C"/>
    <w:rsid w:val="006E7BFB"/>
    <w:rsid w:val="00716CC2"/>
    <w:rsid w:val="007338D4"/>
    <w:rsid w:val="0076728E"/>
    <w:rsid w:val="00774016"/>
    <w:rsid w:val="007A245B"/>
    <w:rsid w:val="007D080A"/>
    <w:rsid w:val="00811F13"/>
    <w:rsid w:val="008204BE"/>
    <w:rsid w:val="00821526"/>
    <w:rsid w:val="00867134"/>
    <w:rsid w:val="008A6310"/>
    <w:rsid w:val="008B659C"/>
    <w:rsid w:val="009103F5"/>
    <w:rsid w:val="00923530"/>
    <w:rsid w:val="00945048"/>
    <w:rsid w:val="00965224"/>
    <w:rsid w:val="00972C7C"/>
    <w:rsid w:val="00975F1C"/>
    <w:rsid w:val="00986EE7"/>
    <w:rsid w:val="00995399"/>
    <w:rsid w:val="00A157BF"/>
    <w:rsid w:val="00A43E5D"/>
    <w:rsid w:val="00A60699"/>
    <w:rsid w:val="00A80C51"/>
    <w:rsid w:val="00AD2CA9"/>
    <w:rsid w:val="00AD447C"/>
    <w:rsid w:val="00B54A1D"/>
    <w:rsid w:val="00BA66DC"/>
    <w:rsid w:val="00BC5DF7"/>
    <w:rsid w:val="00C0009D"/>
    <w:rsid w:val="00C17FC8"/>
    <w:rsid w:val="00C235B0"/>
    <w:rsid w:val="00C33191"/>
    <w:rsid w:val="00C355BE"/>
    <w:rsid w:val="00C36787"/>
    <w:rsid w:val="00C4393D"/>
    <w:rsid w:val="00C44590"/>
    <w:rsid w:val="00C813AC"/>
    <w:rsid w:val="00C94FE9"/>
    <w:rsid w:val="00CB381C"/>
    <w:rsid w:val="00CB5F87"/>
    <w:rsid w:val="00CD0325"/>
    <w:rsid w:val="00D15682"/>
    <w:rsid w:val="00D62587"/>
    <w:rsid w:val="00D77F38"/>
    <w:rsid w:val="00DB64AA"/>
    <w:rsid w:val="00E3127D"/>
    <w:rsid w:val="00E46758"/>
    <w:rsid w:val="00E7240E"/>
    <w:rsid w:val="00E9043E"/>
    <w:rsid w:val="00E92275"/>
    <w:rsid w:val="00EA054C"/>
    <w:rsid w:val="00EA6906"/>
    <w:rsid w:val="00ED00AC"/>
    <w:rsid w:val="00ED36D1"/>
    <w:rsid w:val="00F31253"/>
    <w:rsid w:val="00F901E2"/>
    <w:rsid w:val="00FA1526"/>
    <w:rsid w:val="00FE30D5"/>
    <w:rsid w:val="12220843"/>
    <w:rsid w:val="1C0B8CBF"/>
    <w:rsid w:val="2772BC40"/>
    <w:rsid w:val="29EB3E73"/>
    <w:rsid w:val="31441009"/>
    <w:rsid w:val="3369EBB8"/>
    <w:rsid w:val="3C845D85"/>
    <w:rsid w:val="569DD2F9"/>
    <w:rsid w:val="5A075D2C"/>
    <w:rsid w:val="65C42E2A"/>
    <w:rsid w:val="79E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33FB"/>
  <w15:chartTrackingRefBased/>
  <w15:docId w15:val="{4DAE77B6-EE54-4CD1-A0AE-3A0CA84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7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275"/>
  </w:style>
  <w:style w:type="paragraph" w:styleId="Stopka">
    <w:name w:val="footer"/>
    <w:basedOn w:val="Normalny"/>
    <w:link w:val="Stopka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275"/>
  </w:style>
  <w:style w:type="character" w:styleId="Tekstzastpczy">
    <w:name w:val="Placeholder Text"/>
    <w:basedOn w:val="Domylnaczcionkaakapitu"/>
    <w:uiPriority w:val="99"/>
    <w:semiHidden/>
    <w:rsid w:val="0082152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D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1179-8A64-4D5F-9389-DF6E063F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FAABD-296F-4AEF-B907-6FCB86E88419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3.xml><?xml version="1.0" encoding="utf-8"?>
<ds:datastoreItem xmlns:ds="http://schemas.openxmlformats.org/officeDocument/2006/customXml" ds:itemID="{787BEFF8-97A4-4C84-AE88-FD8DD5B0B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24900-C5C2-4707-B712-DA889C1A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3906</Characters>
  <Application>Microsoft Office Word</Application>
  <DocSecurity>0</DocSecurity>
  <Lines>63</Lines>
  <Paragraphs>18</Paragraphs>
  <ScaleCrop>false</ScaleCrop>
  <Company>PKP Intercity S.A.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Świderski</dc:creator>
  <cp:keywords/>
  <dc:description/>
  <cp:lastModifiedBy>Stefan Ogorzalek WMN</cp:lastModifiedBy>
  <cp:revision>3</cp:revision>
  <cp:lastPrinted>2019-09-16T11:03:00Z</cp:lastPrinted>
  <dcterms:created xsi:type="dcterms:W3CDTF">2026-04-21T13:35:00Z</dcterms:created>
  <dcterms:modified xsi:type="dcterms:W3CDTF">2026-04-21T13:35:00Z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