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AA" w:rsidRDefault="00296DE9" w:rsidP="00296D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Regulamin </w:t>
      </w:r>
      <w:r w:rsidR="00680C80">
        <w:rPr>
          <w:rFonts w:ascii="Times New Roman" w:hAnsi="Times New Roman" w:cs="Times New Roman"/>
          <w:b/>
          <w:sz w:val="28"/>
        </w:rPr>
        <w:t>K</w:t>
      </w:r>
      <w:r>
        <w:rPr>
          <w:rFonts w:ascii="Times New Roman" w:hAnsi="Times New Roman" w:cs="Times New Roman"/>
          <w:b/>
          <w:sz w:val="28"/>
        </w:rPr>
        <w:t>onkursu</w:t>
      </w:r>
    </w:p>
    <w:p w:rsidR="00296DE9" w:rsidRDefault="008F7785" w:rsidP="00296D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="00296DE9">
        <w:rPr>
          <w:rFonts w:ascii="Times New Roman" w:hAnsi="Times New Roman" w:cs="Times New Roman"/>
          <w:b/>
          <w:sz w:val="28"/>
        </w:rPr>
        <w:t>Test wiedzy o Poznańskim Czerwcu</w:t>
      </w:r>
      <w:r>
        <w:rPr>
          <w:rFonts w:ascii="Times New Roman" w:hAnsi="Times New Roman" w:cs="Times New Roman"/>
          <w:b/>
          <w:sz w:val="28"/>
        </w:rPr>
        <w:t>”</w:t>
      </w:r>
    </w:p>
    <w:p w:rsidR="00296DE9" w:rsidRDefault="00296DE9" w:rsidP="00296DE9">
      <w:pPr>
        <w:jc w:val="center"/>
        <w:rPr>
          <w:rFonts w:ascii="Times New Roman" w:hAnsi="Times New Roman" w:cs="Times New Roman"/>
          <w:b/>
          <w:sz w:val="28"/>
        </w:rPr>
      </w:pPr>
    </w:p>
    <w:p w:rsidR="00296DE9" w:rsidRDefault="00512C07" w:rsidP="00680C8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680C80">
        <w:rPr>
          <w:rFonts w:ascii="Times New Roman" w:hAnsi="Times New Roman" w:cs="Times New Roman"/>
          <w:b/>
          <w:sz w:val="24"/>
        </w:rPr>
        <w:t>1. Postanowienia ogólne</w:t>
      </w:r>
    </w:p>
    <w:p w:rsidR="00680C80" w:rsidRDefault="00680C80" w:rsidP="00680C80">
      <w:pPr>
        <w:jc w:val="center"/>
        <w:rPr>
          <w:rFonts w:ascii="Times New Roman" w:hAnsi="Times New Roman" w:cs="Times New Roman"/>
          <w:b/>
          <w:sz w:val="24"/>
        </w:rPr>
      </w:pPr>
    </w:p>
    <w:p w:rsidR="00363012" w:rsidRDefault="00680C80" w:rsidP="003630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 Organizatorem Konkursu</w:t>
      </w:r>
      <w:r w:rsidR="0099765A">
        <w:rPr>
          <w:rFonts w:ascii="Times New Roman" w:hAnsi="Times New Roman" w:cs="Times New Roman"/>
          <w:sz w:val="24"/>
        </w:rPr>
        <w:t xml:space="preserve"> </w:t>
      </w:r>
      <w:r w:rsidR="00363012">
        <w:rPr>
          <w:rFonts w:ascii="Times New Roman" w:hAnsi="Times New Roman" w:cs="Times New Roman"/>
          <w:sz w:val="24"/>
        </w:rPr>
        <w:t>(zwanego dalej „Testem”)</w:t>
      </w:r>
      <w:r>
        <w:rPr>
          <w:rFonts w:ascii="Times New Roman" w:hAnsi="Times New Roman" w:cs="Times New Roman"/>
          <w:sz w:val="24"/>
        </w:rPr>
        <w:t xml:space="preserve"> jest Muzeum Powstan</w:t>
      </w:r>
      <w:r w:rsidR="00363012">
        <w:rPr>
          <w:rFonts w:ascii="Times New Roman" w:hAnsi="Times New Roman" w:cs="Times New Roman"/>
          <w:sz w:val="24"/>
        </w:rPr>
        <w:t xml:space="preserve">ia Poznańskiego – Czerwiec 1956 </w:t>
      </w:r>
      <w:r>
        <w:rPr>
          <w:rFonts w:ascii="Times New Roman" w:hAnsi="Times New Roman" w:cs="Times New Roman"/>
          <w:sz w:val="24"/>
        </w:rPr>
        <w:t xml:space="preserve">(oddział Wielkopolskiego Muzeum Niepodległości), </w:t>
      </w:r>
      <w:r w:rsidR="00363012">
        <w:rPr>
          <w:rFonts w:ascii="Times New Roman" w:hAnsi="Times New Roman" w:cs="Times New Roman"/>
          <w:sz w:val="24"/>
        </w:rPr>
        <w:br/>
        <w:t>ul. Św. Marcin 80/82, 61-809 Poznań (zwane dalej „Organizatorem”).</w:t>
      </w:r>
      <w:r>
        <w:rPr>
          <w:rFonts w:ascii="Times New Roman" w:hAnsi="Times New Roman" w:cs="Times New Roman"/>
          <w:sz w:val="24"/>
        </w:rPr>
        <w:t xml:space="preserve"> </w:t>
      </w:r>
      <w:r w:rsidR="00EB73E7">
        <w:rPr>
          <w:rFonts w:ascii="Times New Roman" w:hAnsi="Times New Roman" w:cs="Times New Roman"/>
          <w:sz w:val="24"/>
        </w:rPr>
        <w:br/>
        <w:t>1.2. Partnerem</w:t>
      </w:r>
      <w:r w:rsidR="00CC0EDD">
        <w:rPr>
          <w:rFonts w:ascii="Times New Roman" w:hAnsi="Times New Roman" w:cs="Times New Roman"/>
          <w:sz w:val="24"/>
        </w:rPr>
        <w:t> strategicznym Organizatora jest Lotto Totalizator Sportowy.</w:t>
      </w:r>
      <w:r w:rsidR="00512C07">
        <w:rPr>
          <w:rFonts w:ascii="Times New Roman" w:hAnsi="Times New Roman" w:cs="Times New Roman"/>
          <w:sz w:val="24"/>
        </w:rPr>
        <w:br/>
        <w:t>1.</w:t>
      </w:r>
      <w:r w:rsidR="00EB73E7">
        <w:rPr>
          <w:rFonts w:ascii="Times New Roman" w:hAnsi="Times New Roman" w:cs="Times New Roman"/>
          <w:sz w:val="24"/>
        </w:rPr>
        <w:t>3</w:t>
      </w:r>
      <w:r w:rsidR="00512C07">
        <w:rPr>
          <w:rFonts w:ascii="Times New Roman" w:hAnsi="Times New Roman" w:cs="Times New Roman"/>
          <w:sz w:val="24"/>
        </w:rPr>
        <w:t>. </w:t>
      </w:r>
      <w:r w:rsidR="00363012">
        <w:rPr>
          <w:rFonts w:ascii="Times New Roman" w:hAnsi="Times New Roman" w:cs="Times New Roman"/>
          <w:sz w:val="24"/>
        </w:rPr>
        <w:t>Celami Testu są: propagowanie wiedzy na temat historii Wielkopolski, obudzenie zainteresowania „Małą Ojczyzną”, kształtowanie szacunku do wartości demokratycznych, takich jak: wolność, tolerancja, patriotyzm, krzewienie postaw patriotycznych.</w:t>
      </w:r>
      <w:r w:rsidR="00363012">
        <w:rPr>
          <w:rFonts w:ascii="Times New Roman" w:hAnsi="Times New Roman" w:cs="Times New Roman"/>
          <w:sz w:val="24"/>
        </w:rPr>
        <w:br/>
        <w:t>1.</w:t>
      </w:r>
      <w:r w:rsidR="00EB73E7">
        <w:rPr>
          <w:rFonts w:ascii="Times New Roman" w:hAnsi="Times New Roman" w:cs="Times New Roman"/>
          <w:sz w:val="24"/>
        </w:rPr>
        <w:t>4</w:t>
      </w:r>
      <w:r w:rsidR="00363012">
        <w:rPr>
          <w:rFonts w:ascii="Times New Roman" w:hAnsi="Times New Roman" w:cs="Times New Roman"/>
          <w:sz w:val="24"/>
        </w:rPr>
        <w:t>. Test będzie organizowany cyklicznie.</w:t>
      </w:r>
      <w:r w:rsidR="00363012">
        <w:rPr>
          <w:rFonts w:ascii="Times New Roman" w:hAnsi="Times New Roman" w:cs="Times New Roman"/>
          <w:sz w:val="24"/>
        </w:rPr>
        <w:br/>
        <w:t>1.</w:t>
      </w:r>
      <w:r w:rsidR="00EB73E7">
        <w:rPr>
          <w:rFonts w:ascii="Times New Roman" w:hAnsi="Times New Roman" w:cs="Times New Roman"/>
          <w:sz w:val="24"/>
        </w:rPr>
        <w:t>5</w:t>
      </w:r>
      <w:r w:rsidR="00363012">
        <w:rPr>
          <w:rFonts w:ascii="Times New Roman" w:hAnsi="Times New Roman" w:cs="Times New Roman"/>
          <w:sz w:val="24"/>
        </w:rPr>
        <w:t>. W ramach Testu </w:t>
      </w:r>
      <w:r w:rsidR="00363012">
        <w:rPr>
          <w:rFonts w:ascii="Times New Roman" w:hAnsi="Times New Roman" w:cs="Times New Roman"/>
          <w:sz w:val="24"/>
          <w:szCs w:val="24"/>
        </w:rPr>
        <w:t>sprawdzana będzie wiedza o historii Wielkopolski XX wieku.</w:t>
      </w:r>
    </w:p>
    <w:p w:rsidR="00363012" w:rsidRDefault="00363012" w:rsidP="00363012">
      <w:pPr>
        <w:jc w:val="both"/>
        <w:rPr>
          <w:rFonts w:ascii="Times New Roman" w:hAnsi="Times New Roman" w:cs="Times New Roman"/>
          <w:sz w:val="24"/>
        </w:rPr>
      </w:pPr>
    </w:p>
    <w:p w:rsidR="00C0790D" w:rsidRDefault="00363012" w:rsidP="003630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2. Uczestnicy Testu</w:t>
      </w:r>
    </w:p>
    <w:p w:rsidR="00C0790D" w:rsidRDefault="00C0790D" w:rsidP="00680C80">
      <w:pPr>
        <w:jc w:val="both"/>
        <w:rPr>
          <w:rFonts w:ascii="Times New Roman" w:hAnsi="Times New Roman" w:cs="Times New Roman"/>
          <w:sz w:val="24"/>
        </w:rPr>
      </w:pPr>
    </w:p>
    <w:p w:rsidR="00C0790D" w:rsidRDefault="00363012" w:rsidP="00680C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 Test jest skierowany do uczniów szkół średnich. Placówki te zostaną powiadomione </w:t>
      </w:r>
      <w:r>
        <w:rPr>
          <w:rFonts w:ascii="Times New Roman" w:hAnsi="Times New Roman" w:cs="Times New Roman"/>
          <w:sz w:val="24"/>
        </w:rPr>
        <w:br/>
        <w:t xml:space="preserve">o Teście przez Organizatora drogą mailową (przy użyciu bazy kontaktów zamieszczonej </w:t>
      </w:r>
      <w:r>
        <w:rPr>
          <w:rFonts w:ascii="Times New Roman" w:hAnsi="Times New Roman" w:cs="Times New Roman"/>
          <w:sz w:val="24"/>
        </w:rPr>
        <w:br/>
        <w:t>na stronie internetowej Kuratorium Oświaty w Poznaniu).</w:t>
      </w:r>
      <w:r>
        <w:rPr>
          <w:rFonts w:ascii="Times New Roman" w:hAnsi="Times New Roman" w:cs="Times New Roman"/>
          <w:sz w:val="24"/>
        </w:rPr>
        <w:br/>
        <w:t>2.</w:t>
      </w:r>
      <w:r w:rsidR="003E27A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 Każda szkoła m</w:t>
      </w:r>
      <w:r w:rsidR="006E4F9A">
        <w:rPr>
          <w:rFonts w:ascii="Times New Roman" w:hAnsi="Times New Roman" w:cs="Times New Roman"/>
          <w:sz w:val="24"/>
        </w:rPr>
        <w:t>usi</w:t>
      </w:r>
      <w:r>
        <w:rPr>
          <w:rFonts w:ascii="Times New Roman" w:hAnsi="Times New Roman" w:cs="Times New Roman"/>
          <w:sz w:val="24"/>
        </w:rPr>
        <w:t> oddelegować do udziału w Teście </w:t>
      </w:r>
      <w:r w:rsidR="00F848E2">
        <w:rPr>
          <w:rFonts w:ascii="Times New Roman" w:hAnsi="Times New Roman" w:cs="Times New Roman"/>
          <w:sz w:val="24"/>
        </w:rPr>
        <w:t>trzech</w:t>
      </w:r>
      <w:r>
        <w:rPr>
          <w:rFonts w:ascii="Times New Roman" w:hAnsi="Times New Roman" w:cs="Times New Roman"/>
          <w:sz w:val="24"/>
        </w:rPr>
        <w:t> uczniów.</w:t>
      </w:r>
      <w:r w:rsidR="00A47BED">
        <w:rPr>
          <w:rFonts w:ascii="Times New Roman" w:hAnsi="Times New Roman" w:cs="Times New Roman"/>
          <w:sz w:val="24"/>
        </w:rPr>
        <w:br/>
        <w:t>2.</w:t>
      </w:r>
      <w:r w:rsidR="003E27AF">
        <w:rPr>
          <w:rFonts w:ascii="Times New Roman" w:hAnsi="Times New Roman" w:cs="Times New Roman"/>
          <w:sz w:val="24"/>
        </w:rPr>
        <w:t>3</w:t>
      </w:r>
      <w:r w:rsidR="00A47BED">
        <w:rPr>
          <w:rFonts w:ascii="Times New Roman" w:hAnsi="Times New Roman" w:cs="Times New Roman"/>
          <w:sz w:val="24"/>
        </w:rPr>
        <w:t>. W Teście może wziąć udział maksymalnie dziesięć grup z dziesięciu różnych szkół.</w:t>
      </w:r>
      <w:r>
        <w:rPr>
          <w:rFonts w:ascii="Times New Roman" w:hAnsi="Times New Roman" w:cs="Times New Roman"/>
          <w:sz w:val="24"/>
        </w:rPr>
        <w:br/>
        <w:t>2.</w:t>
      </w:r>
      <w:r w:rsidR="003E27A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 </w:t>
      </w:r>
      <w:r w:rsidR="00A47BED">
        <w:rPr>
          <w:rFonts w:ascii="Times New Roman" w:hAnsi="Times New Roman" w:cs="Times New Roman"/>
          <w:sz w:val="24"/>
        </w:rPr>
        <w:t>Zgłoszenia udziału w Teście (grup uczniowskich) przyjmowane są przez Muzeum Powstania Poznańskiego – Czerwiec 1956 (oddział Wielkopolskiego Muzeum Niepodległości), tel.: + 48 61 852 94 64 lub e-mail: </w:t>
      </w:r>
      <w:r w:rsidR="00A47BED" w:rsidRPr="00A47BED">
        <w:rPr>
          <w:rFonts w:ascii="Times New Roman" w:hAnsi="Times New Roman" w:cs="Times New Roman"/>
          <w:sz w:val="24"/>
        </w:rPr>
        <w:t>czerwiec@wmn.poznan.pl</w:t>
      </w:r>
      <w:r w:rsidR="00A47BED">
        <w:rPr>
          <w:rFonts w:ascii="Times New Roman" w:hAnsi="Times New Roman" w:cs="Times New Roman"/>
          <w:sz w:val="24"/>
        </w:rPr>
        <w:t xml:space="preserve"> </w:t>
      </w:r>
      <w:r w:rsidR="00A47BED">
        <w:rPr>
          <w:rFonts w:ascii="Times New Roman" w:hAnsi="Times New Roman" w:cs="Times New Roman"/>
          <w:sz w:val="24"/>
        </w:rPr>
        <w:br/>
        <w:t>2.</w:t>
      </w:r>
      <w:r w:rsidR="003E27AF">
        <w:rPr>
          <w:rFonts w:ascii="Times New Roman" w:hAnsi="Times New Roman" w:cs="Times New Roman"/>
          <w:sz w:val="24"/>
        </w:rPr>
        <w:t>5</w:t>
      </w:r>
      <w:r w:rsidR="00A47BED">
        <w:rPr>
          <w:rFonts w:ascii="Times New Roman" w:hAnsi="Times New Roman" w:cs="Times New Roman"/>
          <w:sz w:val="24"/>
        </w:rPr>
        <w:t xml:space="preserve">. Termin składania zgłoszeń upływa w dniu </w:t>
      </w:r>
      <w:r w:rsidR="0099765A">
        <w:rPr>
          <w:rFonts w:ascii="Times New Roman" w:hAnsi="Times New Roman" w:cs="Times New Roman"/>
          <w:sz w:val="24"/>
        </w:rPr>
        <w:t>15 maja</w:t>
      </w:r>
      <w:r w:rsidR="00A47BED">
        <w:rPr>
          <w:rFonts w:ascii="Times New Roman" w:hAnsi="Times New Roman" w:cs="Times New Roman"/>
          <w:sz w:val="24"/>
        </w:rPr>
        <w:t xml:space="preserve"> 2019 roku o godzinie 17:00. </w:t>
      </w:r>
      <w:r w:rsidR="00A47BED">
        <w:rPr>
          <w:rFonts w:ascii="Times New Roman" w:hAnsi="Times New Roman" w:cs="Times New Roman"/>
          <w:sz w:val="24"/>
        </w:rPr>
        <w:br/>
        <w:t>O przyjęciu szkół do Testu decyduje kolejność zgłoszeń.</w:t>
      </w:r>
      <w:r w:rsidR="00A47BED">
        <w:rPr>
          <w:rFonts w:ascii="Times New Roman" w:hAnsi="Times New Roman" w:cs="Times New Roman"/>
          <w:sz w:val="24"/>
        </w:rPr>
        <w:br/>
        <w:t>2.</w:t>
      </w:r>
      <w:r w:rsidR="003E27AF">
        <w:rPr>
          <w:rFonts w:ascii="Times New Roman" w:hAnsi="Times New Roman" w:cs="Times New Roman"/>
          <w:sz w:val="24"/>
        </w:rPr>
        <w:t>6</w:t>
      </w:r>
      <w:r w:rsidR="00A47BED">
        <w:rPr>
          <w:rFonts w:ascii="Times New Roman" w:hAnsi="Times New Roman" w:cs="Times New Roman"/>
          <w:sz w:val="24"/>
        </w:rPr>
        <w:t xml:space="preserve">. Warunkiem przeprowadzenia Testu jest zgłoszenie się do niego co najmniej </w:t>
      </w:r>
      <w:r w:rsidR="005E7B39">
        <w:rPr>
          <w:rFonts w:ascii="Times New Roman" w:hAnsi="Times New Roman" w:cs="Times New Roman"/>
          <w:sz w:val="24"/>
        </w:rPr>
        <w:t>pięciu</w:t>
      </w:r>
      <w:r w:rsidR="00A47BED">
        <w:rPr>
          <w:rFonts w:ascii="Times New Roman" w:hAnsi="Times New Roman" w:cs="Times New Roman"/>
          <w:sz w:val="24"/>
        </w:rPr>
        <w:t xml:space="preserve"> grup z różnych szkół.</w:t>
      </w:r>
      <w:r w:rsidR="00A47BED">
        <w:rPr>
          <w:rFonts w:ascii="Times New Roman" w:hAnsi="Times New Roman" w:cs="Times New Roman"/>
          <w:sz w:val="24"/>
        </w:rPr>
        <w:br/>
        <w:t>2.</w:t>
      </w:r>
      <w:r w:rsidR="003E27AF">
        <w:rPr>
          <w:rFonts w:ascii="Times New Roman" w:hAnsi="Times New Roman" w:cs="Times New Roman"/>
          <w:sz w:val="24"/>
        </w:rPr>
        <w:t>7</w:t>
      </w:r>
      <w:r w:rsidR="00A47BED">
        <w:rPr>
          <w:rFonts w:ascii="Times New Roman" w:hAnsi="Times New Roman" w:cs="Times New Roman"/>
          <w:sz w:val="24"/>
        </w:rPr>
        <w:t>. W zgłoszeniu należy podać adres e-mail, na który zostaną przesłane dalsze informacje.</w:t>
      </w:r>
      <w:r w:rsidR="00A47BED">
        <w:rPr>
          <w:rFonts w:ascii="Times New Roman" w:hAnsi="Times New Roman" w:cs="Times New Roman"/>
          <w:sz w:val="24"/>
        </w:rPr>
        <w:br/>
        <w:t>2.</w:t>
      </w:r>
      <w:r w:rsidR="003E27AF">
        <w:rPr>
          <w:rFonts w:ascii="Times New Roman" w:hAnsi="Times New Roman" w:cs="Times New Roman"/>
          <w:sz w:val="24"/>
        </w:rPr>
        <w:t>8</w:t>
      </w:r>
      <w:r w:rsidR="00A47BED">
        <w:rPr>
          <w:rFonts w:ascii="Times New Roman" w:hAnsi="Times New Roman" w:cs="Times New Roman"/>
          <w:sz w:val="24"/>
        </w:rPr>
        <w:t>. Warunkiem udziału w Teście jest złożenie podczas procedury zgłoszeniowej:</w:t>
      </w:r>
    </w:p>
    <w:p w:rsidR="00C06FE4" w:rsidRPr="00411818" w:rsidRDefault="00C06FE4" w:rsidP="00C06FE4">
      <w:pPr>
        <w:jc w:val="both"/>
        <w:rPr>
          <w:rFonts w:ascii="Times New Roman" w:hAnsi="Times New Roman"/>
          <w:sz w:val="24"/>
        </w:rPr>
      </w:pPr>
      <w:r w:rsidRPr="00411818">
        <w:rPr>
          <w:rFonts w:ascii="Times New Roman" w:hAnsi="Times New Roman"/>
          <w:sz w:val="24"/>
        </w:rPr>
        <w:t>a) Formularz</w:t>
      </w:r>
      <w:r>
        <w:rPr>
          <w:rFonts w:ascii="Times New Roman" w:hAnsi="Times New Roman"/>
          <w:sz w:val="24"/>
        </w:rPr>
        <w:t>a</w:t>
      </w:r>
      <w:r w:rsidRPr="00411818">
        <w:rPr>
          <w:rFonts w:ascii="Times New Roman" w:hAnsi="Times New Roman"/>
          <w:sz w:val="24"/>
        </w:rPr>
        <w:t xml:space="preserve"> zgłoszenio</w:t>
      </w:r>
      <w:r>
        <w:rPr>
          <w:rFonts w:ascii="Times New Roman" w:hAnsi="Times New Roman"/>
          <w:sz w:val="24"/>
        </w:rPr>
        <w:t>wego</w:t>
      </w:r>
      <w:r w:rsidRPr="00411818">
        <w:rPr>
          <w:rFonts w:ascii="Times New Roman" w:hAnsi="Times New Roman"/>
          <w:sz w:val="24"/>
        </w:rPr>
        <w:t xml:space="preserve"> osoby pełnoletniej (Załącznik nr 1);</w:t>
      </w:r>
    </w:p>
    <w:p w:rsidR="00C06FE4" w:rsidRDefault="00C06FE4" w:rsidP="00C06FE4">
      <w:pPr>
        <w:jc w:val="both"/>
        <w:rPr>
          <w:rFonts w:ascii="Times New Roman" w:hAnsi="Times New Roman"/>
          <w:sz w:val="24"/>
        </w:rPr>
      </w:pPr>
      <w:r w:rsidRPr="00411818">
        <w:rPr>
          <w:rFonts w:ascii="Times New Roman" w:hAnsi="Times New Roman"/>
          <w:sz w:val="24"/>
        </w:rPr>
        <w:t>b) Formularz</w:t>
      </w:r>
      <w:r>
        <w:rPr>
          <w:rFonts w:ascii="Times New Roman" w:hAnsi="Times New Roman"/>
          <w:sz w:val="24"/>
        </w:rPr>
        <w:t>a</w:t>
      </w:r>
      <w:r w:rsidRPr="00411818">
        <w:rPr>
          <w:rFonts w:ascii="Times New Roman" w:hAnsi="Times New Roman"/>
          <w:sz w:val="24"/>
        </w:rPr>
        <w:t xml:space="preserve"> zgłoszeniow</w:t>
      </w:r>
      <w:r>
        <w:rPr>
          <w:rFonts w:ascii="Times New Roman" w:hAnsi="Times New Roman"/>
          <w:sz w:val="24"/>
        </w:rPr>
        <w:t>ego</w:t>
      </w:r>
      <w:r w:rsidRPr="00411818">
        <w:rPr>
          <w:rFonts w:ascii="Times New Roman" w:hAnsi="Times New Roman"/>
          <w:sz w:val="24"/>
        </w:rPr>
        <w:t xml:space="preserve"> osoby niepełnoletniej (Załącznik nr 2).</w:t>
      </w:r>
    </w:p>
    <w:p w:rsidR="00363012" w:rsidRDefault="00A47BED" w:rsidP="00680C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Warunkiem dopuszczenia uczestników do Testu jest dostarczenie przez opiekunów grup wypełnionych załączników w dniu przeprowadzenia Testu.</w:t>
      </w:r>
    </w:p>
    <w:p w:rsidR="00363012" w:rsidRDefault="00363012" w:rsidP="00363012">
      <w:pPr>
        <w:jc w:val="center"/>
        <w:rPr>
          <w:rFonts w:ascii="Times New Roman" w:hAnsi="Times New Roman" w:cs="Times New Roman"/>
          <w:b/>
          <w:sz w:val="24"/>
        </w:rPr>
      </w:pPr>
      <w:r w:rsidRPr="00363012">
        <w:rPr>
          <w:rFonts w:ascii="Times New Roman" w:hAnsi="Times New Roman" w:cs="Times New Roman"/>
          <w:b/>
          <w:sz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</w:rPr>
        <w:t xml:space="preserve"> 3. Czas i miejsce przeprowadzenia Testu</w:t>
      </w:r>
    </w:p>
    <w:p w:rsidR="00363012" w:rsidRDefault="00363012" w:rsidP="00363012">
      <w:pPr>
        <w:jc w:val="center"/>
        <w:rPr>
          <w:rFonts w:ascii="Times New Roman" w:hAnsi="Times New Roman" w:cs="Times New Roman"/>
          <w:b/>
          <w:sz w:val="24"/>
        </w:rPr>
      </w:pPr>
    </w:p>
    <w:p w:rsidR="00F631D5" w:rsidRDefault="00F631D5" w:rsidP="003630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 Test będzie zorganizowany w dniu 31 maja 2019 roku</w:t>
      </w:r>
      <w:r w:rsidR="006E4F9A">
        <w:rPr>
          <w:rFonts w:ascii="Times New Roman" w:hAnsi="Times New Roman" w:cs="Times New Roman"/>
          <w:sz w:val="24"/>
        </w:rPr>
        <w:t>, o godzinie 11:00</w:t>
      </w:r>
      <w:r>
        <w:rPr>
          <w:rFonts w:ascii="Times New Roman" w:hAnsi="Times New Roman" w:cs="Times New Roman"/>
          <w:sz w:val="24"/>
        </w:rPr>
        <w:t xml:space="preserve"> na terenie </w:t>
      </w:r>
      <w:r w:rsidR="0084564A">
        <w:rPr>
          <w:rFonts w:ascii="Times New Roman" w:hAnsi="Times New Roman" w:cs="Times New Roman"/>
          <w:sz w:val="24"/>
        </w:rPr>
        <w:t>Muzeum Powstania Poznańskiego – Czerwiec 1956.</w:t>
      </w:r>
      <w:r>
        <w:rPr>
          <w:rFonts w:ascii="Times New Roman" w:hAnsi="Times New Roman" w:cs="Times New Roman"/>
          <w:sz w:val="24"/>
        </w:rPr>
        <w:br/>
      </w:r>
    </w:p>
    <w:p w:rsidR="00F631D5" w:rsidRPr="00F631D5" w:rsidRDefault="00F631D5" w:rsidP="00F631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4. Przebieg Testu</w:t>
      </w:r>
    </w:p>
    <w:p w:rsidR="00F631D5" w:rsidRDefault="00F631D5" w:rsidP="00363012">
      <w:pPr>
        <w:jc w:val="both"/>
        <w:rPr>
          <w:rFonts w:ascii="Times New Roman" w:hAnsi="Times New Roman" w:cs="Times New Roman"/>
          <w:sz w:val="24"/>
        </w:rPr>
      </w:pPr>
    </w:p>
    <w:p w:rsidR="00894F6A" w:rsidRDefault="00F631D5" w:rsidP="003630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4.1. Test będzie odbywać się w formie pisemnej i składać się z czterech etapów. </w:t>
      </w:r>
      <w:r>
        <w:rPr>
          <w:rFonts w:ascii="Times New Roman" w:hAnsi="Times New Roman" w:cs="Times New Roman"/>
          <w:sz w:val="24"/>
        </w:rPr>
        <w:br/>
        <w:t xml:space="preserve">Pierwsza część </w:t>
      </w:r>
      <w:r w:rsidR="006E4F9A">
        <w:rPr>
          <w:rFonts w:ascii="Times New Roman" w:hAnsi="Times New Roman" w:cs="Times New Roman"/>
          <w:sz w:val="24"/>
        </w:rPr>
        <w:t xml:space="preserve">będzie </w:t>
      </w:r>
      <w:r>
        <w:rPr>
          <w:rFonts w:ascii="Times New Roman" w:hAnsi="Times New Roman" w:cs="Times New Roman"/>
          <w:sz w:val="24"/>
        </w:rPr>
        <w:t>dotyczy</w:t>
      </w:r>
      <w:r w:rsidR="006E4F9A">
        <w:rPr>
          <w:rFonts w:ascii="Times New Roman" w:hAnsi="Times New Roman" w:cs="Times New Roman"/>
          <w:sz w:val="24"/>
        </w:rPr>
        <w:t>ć</w:t>
      </w:r>
      <w:r>
        <w:rPr>
          <w:rFonts w:ascii="Times New Roman" w:hAnsi="Times New Roman" w:cs="Times New Roman"/>
          <w:sz w:val="24"/>
        </w:rPr>
        <w:t xml:space="preserve"> ogólnej wiedzy historycznej zwi</w:t>
      </w:r>
      <w:r w:rsidR="006E4F9A">
        <w:rPr>
          <w:rFonts w:ascii="Times New Roman" w:hAnsi="Times New Roman" w:cs="Times New Roman"/>
          <w:sz w:val="24"/>
        </w:rPr>
        <w:t xml:space="preserve">ązanej z dziejami Wielkopolski </w:t>
      </w:r>
      <w:r>
        <w:rPr>
          <w:rFonts w:ascii="Times New Roman" w:hAnsi="Times New Roman" w:cs="Times New Roman"/>
          <w:sz w:val="24"/>
        </w:rPr>
        <w:t xml:space="preserve">i Poznania w okresie 1945-1956. W drugim etapie uczniowie będą musieli wykazać się wiedzą na temat przyczyn, przebiegu oraz skutków Poznańskiego Czerwca ’56. Trzecia część zostanie poświęcona wybranym osobom Powstania Poznańskiego. </w:t>
      </w:r>
      <w:r w:rsidR="006E4F9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Ostatni, czwarty etap poświęcimy miejscom pamięci zlokalizowanym na terenie miasta, </w:t>
      </w:r>
      <w:r w:rsidR="006E4F9A">
        <w:rPr>
          <w:rFonts w:ascii="Times New Roman" w:hAnsi="Times New Roman" w:cs="Times New Roman"/>
          <w:sz w:val="24"/>
        </w:rPr>
        <w:br/>
        <w:t>a które dotyczą tematyką </w:t>
      </w:r>
      <w:r>
        <w:rPr>
          <w:rFonts w:ascii="Times New Roman" w:hAnsi="Times New Roman" w:cs="Times New Roman"/>
          <w:sz w:val="24"/>
        </w:rPr>
        <w:t>Poznańskiego Czerwca ’56.</w:t>
      </w:r>
      <w:r>
        <w:rPr>
          <w:rFonts w:ascii="Times New Roman" w:hAnsi="Times New Roman" w:cs="Times New Roman"/>
          <w:sz w:val="24"/>
        </w:rPr>
        <w:br/>
        <w:t>4.2. </w:t>
      </w:r>
      <w:r w:rsidRPr="00AA2F88">
        <w:rPr>
          <w:rFonts w:ascii="Times New Roman" w:hAnsi="Times New Roman" w:cs="Times New Roman"/>
          <w:sz w:val="24"/>
          <w:szCs w:val="24"/>
        </w:rPr>
        <w:t xml:space="preserve">Uczestnicy Testu w </w:t>
      </w:r>
      <w:r>
        <w:rPr>
          <w:rFonts w:ascii="Times New Roman" w:hAnsi="Times New Roman" w:cs="Times New Roman"/>
          <w:sz w:val="24"/>
          <w:szCs w:val="24"/>
        </w:rPr>
        <w:t xml:space="preserve">każdej z rund </w:t>
      </w:r>
      <w:r w:rsidRPr="00AA2F88">
        <w:rPr>
          <w:rFonts w:ascii="Times New Roman" w:hAnsi="Times New Roman" w:cs="Times New Roman"/>
          <w:sz w:val="24"/>
          <w:szCs w:val="24"/>
        </w:rPr>
        <w:t>otrzymają test wyboru składający się z 10 pyta</w:t>
      </w:r>
      <w:r>
        <w:rPr>
          <w:rFonts w:ascii="Times New Roman" w:hAnsi="Times New Roman" w:cs="Times New Roman"/>
          <w:sz w:val="24"/>
          <w:szCs w:val="24"/>
        </w:rPr>
        <w:t xml:space="preserve">ń. </w:t>
      </w:r>
      <w:r>
        <w:rPr>
          <w:rFonts w:ascii="Times New Roman" w:hAnsi="Times New Roman" w:cs="Times New Roman"/>
          <w:sz w:val="24"/>
          <w:szCs w:val="24"/>
        </w:rPr>
        <w:br/>
        <w:t>Karty testowe będą </w:t>
      </w:r>
      <w:r w:rsidRPr="00AA2F88">
        <w:rPr>
          <w:rFonts w:ascii="Times New Roman" w:hAnsi="Times New Roman" w:cs="Times New Roman"/>
          <w:sz w:val="24"/>
          <w:szCs w:val="24"/>
        </w:rPr>
        <w:t>umie</w:t>
      </w:r>
      <w:r>
        <w:rPr>
          <w:rFonts w:ascii="Times New Roman" w:hAnsi="Times New Roman" w:cs="Times New Roman"/>
          <w:sz w:val="24"/>
          <w:szCs w:val="24"/>
        </w:rPr>
        <w:t>szczone w zaklejonych kopertach.</w:t>
      </w:r>
      <w:r>
        <w:rPr>
          <w:rFonts w:ascii="Times New Roman" w:hAnsi="Times New Roman" w:cs="Times New Roman"/>
          <w:sz w:val="24"/>
          <w:szCs w:val="24"/>
        </w:rPr>
        <w:br/>
        <w:t xml:space="preserve">4.3. Po </w:t>
      </w:r>
      <w:r w:rsidRPr="00AA2F88">
        <w:rPr>
          <w:rFonts w:ascii="Times New Roman" w:hAnsi="Times New Roman" w:cs="Times New Roman"/>
          <w:sz w:val="24"/>
          <w:szCs w:val="24"/>
        </w:rPr>
        <w:t xml:space="preserve">otwarciu </w:t>
      </w:r>
      <w:r>
        <w:rPr>
          <w:rFonts w:ascii="Times New Roman" w:hAnsi="Times New Roman" w:cs="Times New Roman"/>
          <w:sz w:val="24"/>
          <w:szCs w:val="24"/>
        </w:rPr>
        <w:t xml:space="preserve">kopert </w:t>
      </w:r>
      <w:r w:rsidRPr="00AA2F88">
        <w:rPr>
          <w:rFonts w:ascii="Times New Roman" w:hAnsi="Times New Roman" w:cs="Times New Roman"/>
          <w:sz w:val="24"/>
          <w:szCs w:val="24"/>
        </w:rPr>
        <w:t xml:space="preserve">uczestnicy będą mieć </w:t>
      </w:r>
      <w:r w:rsidR="006E4F9A">
        <w:rPr>
          <w:rFonts w:ascii="Times New Roman" w:hAnsi="Times New Roman" w:cs="Times New Roman"/>
          <w:sz w:val="24"/>
          <w:szCs w:val="24"/>
        </w:rPr>
        <w:t>7</w:t>
      </w:r>
      <w:r w:rsidRPr="00AA2F88">
        <w:rPr>
          <w:rFonts w:ascii="Times New Roman" w:hAnsi="Times New Roman" w:cs="Times New Roman"/>
          <w:sz w:val="24"/>
          <w:szCs w:val="24"/>
        </w:rPr>
        <w:t xml:space="preserve"> minut na zaznaczenie odpowiedzi. Na karcie testowej znajdować się będą cztery warianty odpowiedzi na każde pytanie, oznaczone literami A, B, C, D. Zadaniem uczestnika będzie dokonanie wyboru wariantu odpowiedzi przez </w:t>
      </w:r>
      <w:r>
        <w:rPr>
          <w:rFonts w:ascii="Times New Roman" w:hAnsi="Times New Roman" w:cs="Times New Roman"/>
          <w:sz w:val="24"/>
          <w:szCs w:val="24"/>
        </w:rPr>
        <w:t>oznaczenie</w:t>
      </w:r>
      <w:r w:rsidRPr="00AA2F88">
        <w:rPr>
          <w:rFonts w:ascii="Times New Roman" w:hAnsi="Times New Roman" w:cs="Times New Roman"/>
          <w:sz w:val="24"/>
          <w:szCs w:val="24"/>
        </w:rPr>
        <w:t xml:space="preserve"> przyporządkowanej mu litery. Tylko jedna odpowiedź z przedstawionych czterech wariantów będzie prawidłowa. </w:t>
      </w:r>
      <w:r>
        <w:rPr>
          <w:rFonts w:ascii="Times New Roman" w:hAnsi="Times New Roman" w:cs="Times New Roman"/>
          <w:sz w:val="24"/>
          <w:szCs w:val="24"/>
        </w:rPr>
        <w:t>Uczestnik może zaznaczyć tylko jedną odpowiedź, na karcie odpowiedzi nie można dokonywać poprawek. Za każdą prawidłowo zaznaczoną odpowiedź uczestnik otrzyma jeden punkt, za odpowiedź nieprawidłową lub poprawianą nie przysługują punkty.</w:t>
      </w:r>
      <w:r>
        <w:rPr>
          <w:rFonts w:ascii="Times New Roman" w:hAnsi="Times New Roman" w:cs="Times New Roman"/>
          <w:sz w:val="24"/>
          <w:szCs w:val="24"/>
        </w:rPr>
        <w:br/>
        <w:t>4.4. </w:t>
      </w:r>
      <w:r w:rsidRPr="00AA2F88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 xml:space="preserve">upływie </w:t>
      </w:r>
      <w:r w:rsidR="006E4F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minut</w:t>
      </w:r>
      <w:r w:rsidRPr="00AA2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formularze</w:t>
      </w:r>
      <w:r w:rsidRPr="00AA2F88">
        <w:rPr>
          <w:rFonts w:ascii="Times New Roman" w:hAnsi="Times New Roman" w:cs="Times New Roman"/>
          <w:sz w:val="24"/>
          <w:szCs w:val="24"/>
        </w:rPr>
        <w:t xml:space="preserve"> zosta</w:t>
      </w:r>
      <w:r w:rsidR="006E4F9A">
        <w:rPr>
          <w:rFonts w:ascii="Times New Roman" w:hAnsi="Times New Roman" w:cs="Times New Roman"/>
          <w:sz w:val="24"/>
          <w:szCs w:val="24"/>
        </w:rPr>
        <w:t>n</w:t>
      </w:r>
      <w:r w:rsidRPr="00AA2F88">
        <w:rPr>
          <w:rFonts w:ascii="Times New Roman" w:hAnsi="Times New Roman" w:cs="Times New Roman"/>
          <w:sz w:val="24"/>
          <w:szCs w:val="24"/>
        </w:rPr>
        <w:t xml:space="preserve">ą zebrane </w:t>
      </w:r>
      <w:r>
        <w:rPr>
          <w:rFonts w:ascii="Times New Roman" w:hAnsi="Times New Roman" w:cs="Times New Roman"/>
          <w:sz w:val="24"/>
          <w:szCs w:val="24"/>
        </w:rPr>
        <w:t>i testy sprawdzi</w:t>
      </w:r>
      <w:r w:rsidRPr="00AA2F88">
        <w:rPr>
          <w:rFonts w:ascii="Times New Roman" w:hAnsi="Times New Roman" w:cs="Times New Roman"/>
          <w:sz w:val="24"/>
          <w:szCs w:val="24"/>
        </w:rPr>
        <w:t xml:space="preserve"> komisja </w:t>
      </w:r>
      <w:r>
        <w:rPr>
          <w:rFonts w:ascii="Times New Roman" w:hAnsi="Times New Roman" w:cs="Times New Roman"/>
          <w:sz w:val="24"/>
          <w:szCs w:val="24"/>
        </w:rPr>
        <w:t>k</w:t>
      </w:r>
      <w:r w:rsidR="00365604">
        <w:rPr>
          <w:rFonts w:ascii="Times New Roman" w:hAnsi="Times New Roman" w:cs="Times New Roman"/>
          <w:sz w:val="24"/>
          <w:szCs w:val="24"/>
        </w:rPr>
        <w:t xml:space="preserve">onkursowa </w:t>
      </w:r>
      <w:r w:rsidR="00365604">
        <w:rPr>
          <w:rFonts w:ascii="Times New Roman" w:hAnsi="Times New Roman" w:cs="Times New Roman"/>
          <w:sz w:val="24"/>
          <w:szCs w:val="24"/>
        </w:rPr>
        <w:br/>
        <w:t xml:space="preserve">w skład której wejdą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365604">
        <w:rPr>
          <w:rFonts w:ascii="Times New Roman" w:hAnsi="Times New Roman" w:cs="Times New Roman"/>
          <w:sz w:val="24"/>
          <w:szCs w:val="24"/>
        </w:rPr>
        <w:t xml:space="preserve">acownicy Wielkopolskiego Muzeum </w:t>
      </w:r>
      <w:r>
        <w:rPr>
          <w:rFonts w:ascii="Times New Roman" w:hAnsi="Times New Roman" w:cs="Times New Roman"/>
          <w:sz w:val="24"/>
          <w:szCs w:val="24"/>
        </w:rPr>
        <w:t>Niepodległości.</w:t>
      </w:r>
      <w:r w:rsidR="00D55A92">
        <w:rPr>
          <w:rFonts w:ascii="Times New Roman" w:hAnsi="Times New Roman" w:cs="Times New Roman"/>
          <w:sz w:val="24"/>
          <w:szCs w:val="24"/>
        </w:rPr>
        <w:t xml:space="preserve"> Skład komisji konkursowej stanowią następujące osoby: Kinga Przyborowska – Przewodnicząca komisji konkursowej, Elżbieta Mania – Członek komisji konkursowej oraz </w:t>
      </w:r>
      <w:r w:rsidR="00EB73E7">
        <w:rPr>
          <w:rFonts w:ascii="Times New Roman" w:hAnsi="Times New Roman" w:cs="Times New Roman"/>
          <w:sz w:val="24"/>
          <w:szCs w:val="24"/>
        </w:rPr>
        <w:t>Anna Sochacka – Członek komisji konkursowej.</w:t>
      </w:r>
      <w:r>
        <w:rPr>
          <w:rFonts w:ascii="Times New Roman" w:hAnsi="Times New Roman" w:cs="Times New Roman"/>
          <w:sz w:val="24"/>
          <w:szCs w:val="24"/>
        </w:rPr>
        <w:br/>
        <w:t>4.5. </w:t>
      </w:r>
      <w:r w:rsidR="00894F6A" w:rsidRPr="004D7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każdej rundzie komisja </w:t>
      </w:r>
      <w:r w:rsidR="00894F6A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894F6A" w:rsidRPr="004D7F3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</w:t>
      </w:r>
      <w:r w:rsidR="00894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kto osiągnął najlepszy wynik, natomiast wyniki ogólne nie będą podawane. Po zakończeniu czwartej rundy nastąpi przerwa kawowa </w:t>
      </w:r>
      <w:r w:rsidR="00894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uczestników, podczas której komisja konkursowa podsumuje w</w:t>
      </w:r>
      <w:r w:rsidR="00E66AC1">
        <w:rPr>
          <w:rFonts w:ascii="Times New Roman" w:eastAsia="Times New Roman" w:hAnsi="Times New Roman" w:cs="Times New Roman"/>
          <w:sz w:val="24"/>
          <w:szCs w:val="24"/>
          <w:lang w:eastAsia="pl-PL"/>
        </w:rPr>
        <w:t>yniki. Następnie zostaną podani zwycięzcy Testu, którym zostaną wręczone dyplomy oraz nagrody </w:t>
      </w:r>
      <w:r w:rsidR="00894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rzeczowe. </w:t>
      </w:r>
      <w:r w:rsidR="00E66A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4.6. W przypadku, gdy przynajmniej dwie grupy zdobędą po ostatnim etapie taką samą liczbę punktów, wówczas dla tych grup organizuje się dogrywkę składającą się z 5 pytań (z zakresu tematyki całego Konkursu). Wygra grupa, która uzyska najlepszy wynik, a jeśli ponownie będą przynajmniej dwie grupy z taką samą liczbą punktó</w:t>
      </w:r>
      <w:r w:rsidR="00861A98">
        <w:rPr>
          <w:rFonts w:ascii="Times New Roman" w:eastAsia="Times New Roman" w:hAnsi="Times New Roman" w:cs="Times New Roman"/>
          <w:sz w:val="24"/>
          <w:szCs w:val="24"/>
          <w:lang w:eastAsia="pl-PL"/>
        </w:rPr>
        <w:t>w, to wygra ta, która uzupełni</w:t>
      </w:r>
      <w:r w:rsidR="00E66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arkusz z pytaniami dodatkowymi, jako pierwsza. </w:t>
      </w:r>
    </w:p>
    <w:p w:rsidR="003E27AF" w:rsidRDefault="003E27AF" w:rsidP="003630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F6A" w:rsidRDefault="00894F6A" w:rsidP="00894F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5. Przetwarzanie danych osobowych</w:t>
      </w:r>
    </w:p>
    <w:p w:rsidR="00894F6A" w:rsidRDefault="00894F6A" w:rsidP="00894F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0790D" w:rsidRPr="005E7B39" w:rsidRDefault="00A47BED" w:rsidP="00680C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5.1. </w:t>
      </w:r>
      <w:r w:rsidR="005E7B39" w:rsidRPr="005E7B39">
        <w:rPr>
          <w:rFonts w:ascii="Times New Roman" w:eastAsiaTheme="minorEastAsia" w:hAnsi="Times New Roman" w:cs="Times New Roman"/>
          <w:color w:val="0D0D0D" w:themeColor="text1" w:themeTint="F2"/>
          <w:kern w:val="24"/>
          <w:sz w:val="24"/>
          <w:szCs w:val="24"/>
        </w:rPr>
        <w:t xml:space="preserve">Administratorem Państwa danych osobowych jest </w:t>
      </w:r>
      <w:r w:rsidR="005E7B39">
        <w:rPr>
          <w:rFonts w:ascii="Times New Roman" w:eastAsiaTheme="minorEastAsia" w:hAnsi="Times New Roman" w:cs="Times New Roman"/>
          <w:b/>
          <w:bCs/>
          <w:color w:val="0D0D0D" w:themeColor="text1" w:themeTint="F2"/>
          <w:kern w:val="24"/>
          <w:sz w:val="24"/>
          <w:szCs w:val="24"/>
        </w:rPr>
        <w:t xml:space="preserve">Wielkopolskie Muzeum </w:t>
      </w:r>
      <w:r w:rsidR="005E7B39" w:rsidRPr="005E7B39">
        <w:rPr>
          <w:rFonts w:ascii="Times New Roman" w:eastAsiaTheme="minorEastAsia" w:hAnsi="Times New Roman" w:cs="Times New Roman"/>
          <w:b/>
          <w:bCs/>
          <w:color w:val="0D0D0D" w:themeColor="text1" w:themeTint="F2"/>
          <w:kern w:val="24"/>
          <w:sz w:val="24"/>
          <w:szCs w:val="24"/>
        </w:rPr>
        <w:t>Niepodległości,</w:t>
      </w:r>
      <w:r w:rsidR="005E7B39" w:rsidRPr="005E7B39">
        <w:rPr>
          <w:rFonts w:ascii="Times New Roman" w:eastAsiaTheme="minorEastAsia" w:hAnsi="Times New Roman" w:cs="Times New Roman"/>
          <w:color w:val="0D0D0D" w:themeColor="text1" w:themeTint="F2"/>
          <w:kern w:val="24"/>
          <w:sz w:val="24"/>
          <w:szCs w:val="24"/>
        </w:rPr>
        <w:t xml:space="preserve"> a szczegółowe informacje </w:t>
      </w:r>
      <w:r w:rsidR="005E7B39">
        <w:rPr>
          <w:rFonts w:ascii="Times New Roman" w:eastAsiaTheme="minorEastAsia" w:hAnsi="Times New Roman" w:cs="Times New Roman"/>
          <w:color w:val="0D0D0D" w:themeColor="text1" w:themeTint="F2"/>
          <w:kern w:val="24"/>
          <w:sz w:val="24"/>
          <w:szCs w:val="24"/>
        </w:rPr>
        <w:t xml:space="preserve">dotyczące m.in. celu, zakresu, </w:t>
      </w:r>
      <w:r w:rsidR="005E7B39" w:rsidRPr="005E7B39">
        <w:rPr>
          <w:rFonts w:ascii="Times New Roman" w:eastAsiaTheme="minorEastAsia" w:hAnsi="Times New Roman" w:cs="Times New Roman"/>
          <w:color w:val="0D0D0D" w:themeColor="text1" w:themeTint="F2"/>
          <w:kern w:val="24"/>
          <w:sz w:val="24"/>
          <w:szCs w:val="24"/>
        </w:rPr>
        <w:t>i okresu zbierania, przetwarzania i przechowywania da</w:t>
      </w:r>
      <w:r w:rsidR="005E7B39">
        <w:rPr>
          <w:rFonts w:ascii="Times New Roman" w:eastAsiaTheme="minorEastAsia" w:hAnsi="Times New Roman" w:cs="Times New Roman"/>
          <w:color w:val="0D0D0D" w:themeColor="text1" w:themeTint="F2"/>
          <w:kern w:val="24"/>
          <w:sz w:val="24"/>
          <w:szCs w:val="24"/>
        </w:rPr>
        <w:t xml:space="preserve">nych osobowych oraz praw jakie </w:t>
      </w:r>
      <w:r w:rsidR="005E7B39">
        <w:rPr>
          <w:rFonts w:ascii="Times New Roman" w:eastAsiaTheme="minorEastAsia" w:hAnsi="Times New Roman" w:cs="Times New Roman"/>
          <w:color w:val="0D0D0D" w:themeColor="text1" w:themeTint="F2"/>
          <w:kern w:val="24"/>
          <w:sz w:val="24"/>
          <w:szCs w:val="24"/>
        </w:rPr>
        <w:t>z tego tytułu przysługują, dostępne są na stronie internetowej </w:t>
      </w:r>
      <w:r w:rsidR="005E7B39">
        <w:rPr>
          <w:rFonts w:ascii="Times New Roman" w:eastAsiaTheme="minorEastAsia" w:hAnsi="Times New Roman" w:cs="Times New Roman"/>
          <w:color w:val="0D0D0D" w:themeColor="text1" w:themeTint="F2"/>
          <w:kern w:val="24"/>
          <w:sz w:val="24"/>
          <w:szCs w:val="24"/>
        </w:rPr>
        <w:t>Muzeum:</w:t>
      </w:r>
      <w:r w:rsidR="005E7B39">
        <w:rPr>
          <w:rFonts w:ascii="Times New Roman" w:eastAsiaTheme="minorEastAsia" w:hAnsi="Times New Roman" w:cs="Times New Roman"/>
          <w:color w:val="0D0D0D" w:themeColor="text1" w:themeTint="F2"/>
          <w:kern w:val="24"/>
          <w:sz w:val="24"/>
          <w:szCs w:val="24"/>
        </w:rPr>
        <w:t> </w:t>
      </w:r>
      <w:r w:rsidR="005E7B39" w:rsidRPr="005E7B39">
        <w:rPr>
          <w:rFonts w:ascii="Times New Roman" w:eastAsiaTheme="minorEastAsia" w:hAnsi="Times New Roman" w:cs="Times New Roman"/>
          <w:b/>
          <w:bCs/>
          <w:color w:val="0D0D0D" w:themeColor="text1" w:themeTint="F2"/>
          <w:kern w:val="24"/>
          <w:sz w:val="24"/>
          <w:szCs w:val="24"/>
        </w:rPr>
        <w:t>www.wmn.poznan.pl</w:t>
      </w:r>
      <w:r w:rsidR="005E7B39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4"/>
          <w:szCs w:val="24"/>
        </w:rPr>
        <w:t>.</w:t>
      </w:r>
      <w:bookmarkStart w:id="0" w:name="_GoBack"/>
      <w:bookmarkEnd w:id="0"/>
      <w:r w:rsidR="00894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5.2. </w:t>
      </w:r>
      <w:r w:rsidR="00715B6B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Powstania Poznańskiego – Czerwiec 1956 Oddział Wielkopolskiego Muzeum Niepodległości</w:t>
      </w:r>
      <w:r w:rsidR="00894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 dane osobowe uczestników Testu, w celu: organizacji Testu</w:t>
      </w:r>
      <w:r w:rsidR="00894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jego przeprowadzenia, opublikowania nazwisk i wizerunków zwycięzców na swojej stronie internetowej, wykorzystywania wizerunków uczestników w celach promocyjnych działania Organizatora.</w:t>
      </w:r>
      <w:r w:rsidR="00894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5.3. Uczestnicy mają prawo do żądania dostępu do swoich danych osobowych, ich sprostowania, usunięcia lub ograniczenia przetwarzania, jak również prawo do wniesienia sprzeciwu wobec przetwarzania, a także prawo do przenoszenia danych osobowych. Uczestnicy mają prawo do wniesienia skargi do organu nadzorczego – Prezesa Urzędu Ochrony Danych Osobowych. Podanie danych osobowych jest do</w:t>
      </w:r>
      <w:r w:rsidR="005E7B39">
        <w:rPr>
          <w:rFonts w:ascii="Times New Roman" w:eastAsia="Times New Roman" w:hAnsi="Times New Roman" w:cs="Times New Roman"/>
          <w:sz w:val="24"/>
          <w:szCs w:val="24"/>
          <w:lang w:eastAsia="pl-PL"/>
        </w:rPr>
        <w:t>browolne, ale niepodanie danych osobowych wyklucza możliwość wzięcia udziału w Teście.</w:t>
      </w:r>
      <w:r w:rsidR="005E7B39">
        <w:rPr>
          <w:rFonts w:ascii="Times New Roman" w:eastAsiaTheme="minorEastAsia" w:hAnsi="Times New Roman" w:cs="Times New Roman"/>
          <w:bCs/>
          <w:color w:val="0D0D0D" w:themeColor="text1" w:themeTint="F2"/>
          <w:kern w:val="24"/>
          <w:sz w:val="24"/>
          <w:szCs w:val="24"/>
        </w:rPr>
        <w:t xml:space="preserve"> </w:t>
      </w:r>
    </w:p>
    <w:p w:rsidR="00D55A92" w:rsidRDefault="00D55A92" w:rsidP="00680C80">
      <w:pPr>
        <w:jc w:val="both"/>
        <w:rPr>
          <w:rFonts w:ascii="Times New Roman" w:hAnsi="Times New Roman" w:cs="Times New Roman"/>
          <w:sz w:val="24"/>
        </w:rPr>
      </w:pPr>
    </w:p>
    <w:p w:rsidR="00680C80" w:rsidRDefault="00C0790D" w:rsidP="00C0790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§ </w:t>
      </w:r>
      <w:r w:rsidR="00894F6A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894F6A">
        <w:rPr>
          <w:rFonts w:ascii="Times New Roman" w:hAnsi="Times New Roman" w:cs="Times New Roman"/>
          <w:b/>
          <w:sz w:val="24"/>
        </w:rPr>
        <w:t>Postanowienia końcowe</w:t>
      </w:r>
    </w:p>
    <w:p w:rsidR="00C0790D" w:rsidRDefault="00C0790D" w:rsidP="00C0790D">
      <w:pPr>
        <w:jc w:val="center"/>
        <w:rPr>
          <w:rFonts w:ascii="Times New Roman" w:hAnsi="Times New Roman" w:cs="Times New Roman"/>
          <w:b/>
          <w:sz w:val="24"/>
        </w:rPr>
      </w:pPr>
    </w:p>
    <w:p w:rsidR="00894F6A" w:rsidRPr="00894F6A" w:rsidRDefault="00894F6A" w:rsidP="00894F6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 Niniejszy Regulamin zostanie przesłany do szkół wraz z informacją o organizowanym Teście.</w:t>
      </w:r>
      <w:r w:rsidR="00C0790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6</w:t>
      </w:r>
      <w:r w:rsidR="00C0790D">
        <w:rPr>
          <w:rFonts w:ascii="Times New Roman" w:hAnsi="Times New Roman" w:cs="Times New Roman"/>
          <w:sz w:val="24"/>
        </w:rPr>
        <w:t>.2. </w:t>
      </w:r>
      <w:r w:rsidR="00363012">
        <w:rPr>
          <w:rFonts w:ascii="Times New Roman" w:hAnsi="Times New Roman" w:cs="Times New Roman"/>
          <w:sz w:val="24"/>
        </w:rPr>
        <w:t>Wszelką korespondencję w sprawie</w:t>
      </w:r>
      <w:r w:rsidR="00C0790D">
        <w:rPr>
          <w:rFonts w:ascii="Times New Roman" w:hAnsi="Times New Roman" w:cs="Times New Roman"/>
          <w:sz w:val="24"/>
        </w:rPr>
        <w:t xml:space="preserve"> </w:t>
      </w:r>
      <w:r w:rsidR="00363012">
        <w:rPr>
          <w:rFonts w:ascii="Times New Roman" w:hAnsi="Times New Roman" w:cs="Times New Roman"/>
          <w:sz w:val="24"/>
        </w:rPr>
        <w:t xml:space="preserve">Testu </w:t>
      </w:r>
      <w:r>
        <w:rPr>
          <w:rFonts w:ascii="Times New Roman" w:hAnsi="Times New Roman" w:cs="Times New Roman"/>
          <w:sz w:val="24"/>
        </w:rPr>
        <w:t>można</w:t>
      </w:r>
      <w:r w:rsidR="00363012">
        <w:rPr>
          <w:rFonts w:ascii="Times New Roman" w:hAnsi="Times New Roman" w:cs="Times New Roman"/>
          <w:sz w:val="24"/>
        </w:rPr>
        <w:t xml:space="preserve"> kierować</w:t>
      </w:r>
      <w:r w:rsidR="00C0790D">
        <w:rPr>
          <w:rFonts w:ascii="Times New Roman" w:hAnsi="Times New Roman" w:cs="Times New Roman"/>
          <w:sz w:val="24"/>
        </w:rPr>
        <w:t xml:space="preserve"> na ad</w:t>
      </w:r>
      <w:r>
        <w:rPr>
          <w:rFonts w:ascii="Times New Roman" w:hAnsi="Times New Roman" w:cs="Times New Roman"/>
          <w:sz w:val="24"/>
        </w:rPr>
        <w:t xml:space="preserve">res mailowy: </w:t>
      </w:r>
      <w:r w:rsidR="00C0790D" w:rsidRPr="00C0790D">
        <w:rPr>
          <w:rFonts w:ascii="Times New Roman" w:hAnsi="Times New Roman" w:cs="Times New Roman"/>
          <w:sz w:val="24"/>
        </w:rPr>
        <w:t>czerwiec@wmn.poznan.pl</w:t>
      </w:r>
      <w:r w:rsidR="00C0790D">
        <w:rPr>
          <w:rFonts w:ascii="Times New Roman" w:hAnsi="Times New Roman" w:cs="Times New Roman"/>
          <w:sz w:val="24"/>
        </w:rPr>
        <w:t xml:space="preserve"> </w:t>
      </w:r>
      <w:r w:rsidR="00363012">
        <w:rPr>
          <w:rFonts w:ascii="Times New Roman" w:hAnsi="Times New Roman" w:cs="Times New Roman"/>
          <w:sz w:val="24"/>
        </w:rPr>
        <w:t xml:space="preserve">lub telefonicznie pod numerem: </w:t>
      </w:r>
      <w:r w:rsidR="00C0790D">
        <w:rPr>
          <w:rFonts w:ascii="Times New Roman" w:hAnsi="Times New Roman" w:cs="Times New Roman"/>
          <w:sz w:val="24"/>
        </w:rPr>
        <w:t>+48 61 852 94 64</w:t>
      </w:r>
      <w:r w:rsidR="003932B5">
        <w:rPr>
          <w:rFonts w:ascii="Times New Roman" w:hAnsi="Times New Roman" w:cs="Times New Roman"/>
          <w:sz w:val="24"/>
        </w:rPr>
        <w:t xml:space="preserve">, w dniach </w:t>
      </w:r>
      <w:r w:rsidR="00363012">
        <w:rPr>
          <w:rFonts w:ascii="Times New Roman" w:hAnsi="Times New Roman" w:cs="Times New Roman"/>
          <w:sz w:val="24"/>
        </w:rPr>
        <w:br/>
        <w:t>i godzinach pracy Muzeum, tj.: wtorek-niedziela, w godzinach </w:t>
      </w:r>
      <w:r w:rsidR="003932B5">
        <w:rPr>
          <w:rFonts w:ascii="Times New Roman" w:hAnsi="Times New Roman" w:cs="Times New Roman"/>
          <w:sz w:val="24"/>
        </w:rPr>
        <w:t>8:00-17:00.</w:t>
      </w:r>
      <w:r w:rsidR="00363012">
        <w:rPr>
          <w:rFonts w:ascii="Times New Roman" w:hAnsi="Times New Roman" w:cs="Times New Roman"/>
          <w:sz w:val="24"/>
        </w:rPr>
        <w:br/>
      </w:r>
      <w:r w:rsidR="00D55A92">
        <w:rPr>
          <w:rFonts w:ascii="Times New Roman" w:hAnsi="Times New Roman" w:cs="Times New Roman"/>
          <w:sz w:val="24"/>
        </w:rPr>
        <w:t xml:space="preserve">6.3. Wszelkie kwestie sporne związane z Testem oraz jego przebiegiem rozstrzygać będzie komisja konkursowa. </w:t>
      </w:r>
    </w:p>
    <w:p w:rsidR="00894F6A" w:rsidRDefault="00894F6A" w:rsidP="00894F6A">
      <w:pPr>
        <w:jc w:val="both"/>
        <w:rPr>
          <w:rFonts w:ascii="Times New Roman" w:hAnsi="Times New Roman" w:cs="Times New Roman"/>
          <w:sz w:val="24"/>
        </w:rPr>
      </w:pPr>
    </w:p>
    <w:p w:rsidR="00715B6B" w:rsidRDefault="00715B6B" w:rsidP="00894F6A">
      <w:pPr>
        <w:jc w:val="both"/>
        <w:rPr>
          <w:rFonts w:ascii="Times New Roman" w:hAnsi="Times New Roman" w:cs="Times New Roman"/>
          <w:sz w:val="24"/>
        </w:rPr>
      </w:pPr>
    </w:p>
    <w:p w:rsidR="005E7B39" w:rsidRDefault="005E7B39" w:rsidP="00894F6A">
      <w:pPr>
        <w:jc w:val="both"/>
        <w:rPr>
          <w:rFonts w:ascii="Times New Roman" w:hAnsi="Times New Roman" w:cs="Times New Roman"/>
          <w:sz w:val="24"/>
        </w:rPr>
      </w:pPr>
    </w:p>
    <w:p w:rsidR="005E7B39" w:rsidRDefault="005E7B39" w:rsidP="00894F6A">
      <w:pPr>
        <w:jc w:val="both"/>
        <w:rPr>
          <w:rFonts w:ascii="Times New Roman" w:hAnsi="Times New Roman" w:cs="Times New Roman"/>
          <w:sz w:val="24"/>
        </w:rPr>
      </w:pPr>
    </w:p>
    <w:p w:rsidR="005E7B39" w:rsidRDefault="005E7B39" w:rsidP="00894F6A">
      <w:pPr>
        <w:jc w:val="both"/>
        <w:rPr>
          <w:rFonts w:ascii="Times New Roman" w:hAnsi="Times New Roman" w:cs="Times New Roman"/>
          <w:sz w:val="24"/>
        </w:rPr>
      </w:pPr>
    </w:p>
    <w:p w:rsidR="005E7B39" w:rsidRDefault="005E7B39" w:rsidP="00894F6A">
      <w:pPr>
        <w:jc w:val="both"/>
        <w:rPr>
          <w:rFonts w:ascii="Times New Roman" w:hAnsi="Times New Roman" w:cs="Times New Roman"/>
          <w:sz w:val="24"/>
        </w:rPr>
      </w:pPr>
    </w:p>
    <w:p w:rsidR="00715B6B" w:rsidRPr="00894F6A" w:rsidRDefault="00715B6B" w:rsidP="00715B6B">
      <w:pPr>
        <w:rPr>
          <w:rFonts w:ascii="Times New Roman" w:hAnsi="Times New Roman" w:cs="Times New Roman"/>
          <w:sz w:val="24"/>
        </w:rPr>
      </w:pPr>
      <w:r w:rsidRPr="005E7B39">
        <w:rPr>
          <w:rFonts w:ascii="Times New Roman" w:hAnsi="Times New Roman" w:cs="Times New Roman"/>
          <w:sz w:val="24"/>
        </w:rPr>
        <w:t>Załączniki:</w:t>
      </w:r>
      <w:r w:rsidRPr="005E7B3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- Załącznik nr 1: Formularz zgłoszeniowy</w:t>
      </w:r>
      <w:r w:rsidR="00C06FE4">
        <w:rPr>
          <w:rFonts w:ascii="Times New Roman" w:hAnsi="Times New Roman" w:cs="Times New Roman"/>
          <w:sz w:val="24"/>
        </w:rPr>
        <w:t xml:space="preserve"> osoby pełnoletniej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br/>
        <w:t xml:space="preserve">- Załącznik nr 2: </w:t>
      </w:r>
      <w:r w:rsidR="00C06FE4">
        <w:rPr>
          <w:rFonts w:ascii="Times New Roman" w:hAnsi="Times New Roman" w:cs="Times New Roman"/>
          <w:sz w:val="24"/>
        </w:rPr>
        <w:t>Formularz zgłoszeniowy osoby niepełnoletniej.</w:t>
      </w:r>
    </w:p>
    <w:sectPr w:rsidR="00715B6B" w:rsidRPr="00894F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65" w:rsidRDefault="00754765" w:rsidP="00A47BED">
      <w:pPr>
        <w:spacing w:after="0" w:line="240" w:lineRule="auto"/>
      </w:pPr>
      <w:r>
        <w:separator/>
      </w:r>
    </w:p>
  </w:endnote>
  <w:endnote w:type="continuationSeparator" w:id="0">
    <w:p w:rsidR="00754765" w:rsidRDefault="00754765" w:rsidP="00A4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915247"/>
      <w:docPartObj>
        <w:docPartGallery w:val="Page Numbers (Bottom of Page)"/>
        <w:docPartUnique/>
      </w:docPartObj>
    </w:sdtPr>
    <w:sdtEndPr/>
    <w:sdtContent>
      <w:p w:rsidR="00A47BED" w:rsidRDefault="00A47B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B39">
          <w:rPr>
            <w:noProof/>
          </w:rPr>
          <w:t>3</w:t>
        </w:r>
        <w:r>
          <w:fldChar w:fldCharType="end"/>
        </w:r>
      </w:p>
    </w:sdtContent>
  </w:sdt>
  <w:p w:rsidR="00A47BED" w:rsidRDefault="00A47B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65" w:rsidRDefault="00754765" w:rsidP="00A47BED">
      <w:pPr>
        <w:spacing w:after="0" w:line="240" w:lineRule="auto"/>
      </w:pPr>
      <w:r>
        <w:separator/>
      </w:r>
    </w:p>
  </w:footnote>
  <w:footnote w:type="continuationSeparator" w:id="0">
    <w:p w:rsidR="00754765" w:rsidRDefault="00754765" w:rsidP="00A47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6F"/>
    <w:rsid w:val="000449D9"/>
    <w:rsid w:val="00111DA5"/>
    <w:rsid w:val="00115FCF"/>
    <w:rsid w:val="001A5CEE"/>
    <w:rsid w:val="00203F09"/>
    <w:rsid w:val="00296DE9"/>
    <w:rsid w:val="002A47FB"/>
    <w:rsid w:val="00352478"/>
    <w:rsid w:val="00363012"/>
    <w:rsid w:val="003644BE"/>
    <w:rsid w:val="00365604"/>
    <w:rsid w:val="003932B5"/>
    <w:rsid w:val="003C03BD"/>
    <w:rsid w:val="003E27AF"/>
    <w:rsid w:val="00512C07"/>
    <w:rsid w:val="005475CE"/>
    <w:rsid w:val="005E7B39"/>
    <w:rsid w:val="005F1288"/>
    <w:rsid w:val="00680C80"/>
    <w:rsid w:val="006E4F9A"/>
    <w:rsid w:val="00715B6B"/>
    <w:rsid w:val="00754765"/>
    <w:rsid w:val="00760FE5"/>
    <w:rsid w:val="00761AEB"/>
    <w:rsid w:val="0084564A"/>
    <w:rsid w:val="00861A98"/>
    <w:rsid w:val="008626A9"/>
    <w:rsid w:val="00894F6A"/>
    <w:rsid w:val="00897B06"/>
    <w:rsid w:val="008F7785"/>
    <w:rsid w:val="0099765A"/>
    <w:rsid w:val="009B689B"/>
    <w:rsid w:val="009C5800"/>
    <w:rsid w:val="00A47BED"/>
    <w:rsid w:val="00C01800"/>
    <w:rsid w:val="00C06FE4"/>
    <w:rsid w:val="00C0790D"/>
    <w:rsid w:val="00CC0EDD"/>
    <w:rsid w:val="00D55A92"/>
    <w:rsid w:val="00DF6EAA"/>
    <w:rsid w:val="00E07BFD"/>
    <w:rsid w:val="00E65E54"/>
    <w:rsid w:val="00E66AC1"/>
    <w:rsid w:val="00EB73E7"/>
    <w:rsid w:val="00F631D5"/>
    <w:rsid w:val="00F848E2"/>
    <w:rsid w:val="00F9420C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0C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BED"/>
  </w:style>
  <w:style w:type="paragraph" w:styleId="Stopka">
    <w:name w:val="footer"/>
    <w:basedOn w:val="Normalny"/>
    <w:link w:val="Stopka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0C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BED"/>
  </w:style>
  <w:style w:type="paragraph" w:styleId="Stopka">
    <w:name w:val="footer"/>
    <w:basedOn w:val="Normalny"/>
    <w:link w:val="Stopka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8300-3E48-4A63-A529-4148D66A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Szudarski</dc:creator>
  <cp:keywords/>
  <dc:description/>
  <cp:lastModifiedBy>Łukasz Szudarski</cp:lastModifiedBy>
  <cp:revision>31</cp:revision>
  <dcterms:created xsi:type="dcterms:W3CDTF">2019-03-20T10:18:00Z</dcterms:created>
  <dcterms:modified xsi:type="dcterms:W3CDTF">2019-04-24T09:22:00Z</dcterms:modified>
</cp:coreProperties>
</file>