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235" w:rsidRPr="00BF2E2B" w:rsidRDefault="00115235" w:rsidP="00115235">
      <w:pPr>
        <w:spacing w:after="0"/>
        <w:ind w:left="10" w:right="36"/>
        <w:jc w:val="right"/>
        <w:rPr>
          <w:iCs/>
        </w:rPr>
      </w:pPr>
      <w:r w:rsidRPr="00BF2E2B">
        <w:rPr>
          <w:b/>
          <w:iCs/>
          <w:sz w:val="20"/>
        </w:rPr>
        <w:t xml:space="preserve">Załącznik nr </w:t>
      </w:r>
      <w:r w:rsidR="00794E52">
        <w:rPr>
          <w:b/>
          <w:iCs/>
          <w:sz w:val="20"/>
        </w:rPr>
        <w:t>7</w:t>
      </w:r>
      <w:r w:rsidRPr="00BF2E2B">
        <w:rPr>
          <w:iCs/>
          <w:sz w:val="20"/>
        </w:rPr>
        <w:t xml:space="preserve"> </w:t>
      </w:r>
      <w:r>
        <w:rPr>
          <w:iCs/>
          <w:sz w:val="20"/>
        </w:rPr>
        <w:t xml:space="preserve">- </w:t>
      </w:r>
      <w:r w:rsidRPr="00BF2E2B">
        <w:rPr>
          <w:iCs/>
          <w:sz w:val="20"/>
        </w:rPr>
        <w:t xml:space="preserve">Numer referencyjny postępowania: </w:t>
      </w:r>
      <w:r w:rsidR="00D61BED">
        <w:rPr>
          <w:iCs/>
          <w:sz w:val="20"/>
        </w:rPr>
        <w:t>FA.261.4/20</w:t>
      </w:r>
    </w:p>
    <w:p w:rsidR="003D7687" w:rsidRDefault="00C744D8">
      <w:pPr>
        <w:spacing w:after="255"/>
      </w:pPr>
      <w:r>
        <w:rPr>
          <w:sz w:val="24"/>
        </w:rPr>
        <w:t xml:space="preserve"> </w:t>
      </w:r>
    </w:p>
    <w:p w:rsidR="003D7687" w:rsidRDefault="00C744D8">
      <w:pPr>
        <w:spacing w:after="0"/>
      </w:pPr>
      <w:r>
        <w:rPr>
          <w:sz w:val="24"/>
        </w:rPr>
        <w:t xml:space="preserve"> </w:t>
      </w:r>
    </w:p>
    <w:p w:rsidR="009E6507" w:rsidRPr="001C200D" w:rsidRDefault="009E6507" w:rsidP="009E6507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:rsidR="009E6507" w:rsidRPr="001C200D" w:rsidRDefault="009E6507" w:rsidP="009E6507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:rsidR="00154064" w:rsidRDefault="00154064" w:rsidP="00154064">
      <w:pPr>
        <w:spacing w:after="283"/>
        <w:jc w:val="center"/>
        <w:rPr>
          <w:b/>
          <w:bCs/>
          <w:sz w:val="24"/>
        </w:rPr>
      </w:pPr>
    </w:p>
    <w:p w:rsidR="003D7687" w:rsidRPr="00154064" w:rsidRDefault="00154064" w:rsidP="00154064">
      <w:pPr>
        <w:spacing w:after="283"/>
        <w:jc w:val="center"/>
        <w:rPr>
          <w:b/>
          <w:bCs/>
        </w:rPr>
      </w:pPr>
      <w:r w:rsidRPr="00154064">
        <w:rPr>
          <w:b/>
          <w:bCs/>
          <w:sz w:val="24"/>
        </w:rPr>
        <w:t>Zakup replik wyposażenia artyleryjskiego dla Fortu VII (wraz z montażem) - oddziału Wielkopolskiego Muzeum Niepodległości</w:t>
      </w:r>
    </w:p>
    <w:p w:rsidR="00115235" w:rsidRPr="00154064" w:rsidRDefault="00794E52">
      <w:pPr>
        <w:spacing w:after="211"/>
        <w:ind w:left="2"/>
        <w:jc w:val="center"/>
        <w:rPr>
          <w:sz w:val="18"/>
          <w:szCs w:val="18"/>
        </w:rPr>
      </w:pPr>
      <w:r w:rsidRPr="00154064">
        <w:rPr>
          <w:szCs w:val="18"/>
        </w:rPr>
        <w:t>W ramach oceny w kryterium oceny ofert *</w:t>
      </w:r>
    </w:p>
    <w:p w:rsidR="00115235" w:rsidRPr="00C92F84" w:rsidRDefault="00115235" w:rsidP="00115235">
      <w:pPr>
        <w:jc w:val="both"/>
        <w:rPr>
          <w:rFonts w:cs="Tahoma"/>
        </w:rPr>
      </w:pPr>
      <w:r w:rsidRPr="00C92F84">
        <w:rPr>
          <w:szCs w:val="28"/>
        </w:rPr>
        <w:t>Ja(My) niżej podpisany(i), reprezentując(y) firmę, której nazwa jest wskazana w pieczęci nagłówkowej, jako upoważniony(</w:t>
      </w:r>
      <w:proofErr w:type="spellStart"/>
      <w:r w:rsidRPr="00C92F84">
        <w:rPr>
          <w:szCs w:val="28"/>
        </w:rPr>
        <w:t>eni</w:t>
      </w:r>
      <w:proofErr w:type="spellEnd"/>
      <w:r w:rsidRPr="00C92F84">
        <w:rPr>
          <w:szCs w:val="28"/>
        </w:rPr>
        <w:t>) na piśmie lub wpisany(i) w odpowiednich dokumentach rejestrowych, w imieniu reprezentowanej przez(e) mnie(nas) firmy  oświadczam(y), że do realizacji zamówienia publicznego skierujemy poniższe osoby</w:t>
      </w:r>
    </w:p>
    <w:p w:rsidR="00115235" w:rsidRDefault="00115235" w:rsidP="00115235">
      <w:pPr>
        <w:ind w:left="705" w:hanging="705"/>
        <w:jc w:val="both"/>
        <w:rPr>
          <w:sz w:val="20"/>
          <w:szCs w:val="20"/>
        </w:rPr>
      </w:pPr>
    </w:p>
    <w:p w:rsidR="00154064" w:rsidRPr="00CE4ECD" w:rsidRDefault="00154064" w:rsidP="00154064">
      <w:pPr>
        <w:pStyle w:val="Bezodstpw"/>
        <w:jc w:val="center"/>
        <w:rPr>
          <w:rFonts w:cs="Calibri"/>
          <w:b/>
          <w:u w:val="single"/>
        </w:rPr>
      </w:pPr>
      <w:r w:rsidRPr="00CE4ECD">
        <w:rPr>
          <w:rFonts w:cs="Calibri"/>
          <w:b/>
        </w:rPr>
        <w:t>Wykaz dodatkowego doświadczenia (ponad wymagane w odpowiednim warunku) osób, skierowanych przez Wykonawcę do realizacji zamówienia:</w:t>
      </w:r>
    </w:p>
    <w:p w:rsidR="00154064" w:rsidRPr="00CE4ECD" w:rsidRDefault="00154064" w:rsidP="00154064">
      <w:pPr>
        <w:pStyle w:val="Bezodstpw"/>
        <w:jc w:val="both"/>
        <w:rPr>
          <w:rFonts w:cs="Calibri"/>
          <w:u w:val="singl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6241"/>
      </w:tblGrid>
      <w:tr w:rsidR="00154064" w:rsidRPr="00CE4ECD" w:rsidTr="0052013D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154064" w:rsidRPr="00CE4ECD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154064" w:rsidRPr="00CE4ECD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>Zakres wykonywanej czynności oraz Imię i nazwisko osoby wskazanej do pełnienia określonej funkcji</w:t>
            </w:r>
          </w:p>
        </w:tc>
        <w:tc>
          <w:tcPr>
            <w:tcW w:w="6241" w:type="dxa"/>
            <w:tcBorders>
              <w:top w:val="single" w:sz="4" w:space="0" w:color="auto"/>
            </w:tcBorders>
            <w:vAlign w:val="center"/>
          </w:tcPr>
          <w:p w:rsidR="00CA6185" w:rsidRDefault="00154064" w:rsidP="0052013D">
            <w:pPr>
              <w:pStyle w:val="Bezodstpw"/>
              <w:jc w:val="center"/>
              <w:rPr>
                <w:rFonts w:cs="Calibri"/>
              </w:rPr>
            </w:pPr>
            <w:r w:rsidRPr="00CE4ECD">
              <w:rPr>
                <w:rFonts w:cs="Calibri"/>
              </w:rPr>
              <w:t xml:space="preserve">Doświadczenie zgodnie z opisem w kryterium oceny </w:t>
            </w:r>
          </w:p>
          <w:p w:rsidR="00154064" w:rsidRDefault="00154064" w:rsidP="0052013D">
            <w:pPr>
              <w:pStyle w:val="Bezodstpw"/>
              <w:jc w:val="center"/>
              <w:rPr>
                <w:rFonts w:cs="Calibri"/>
                <w:b/>
                <w:u w:val="single"/>
              </w:rPr>
            </w:pPr>
            <w:r w:rsidRPr="00CE4ECD">
              <w:rPr>
                <w:rFonts w:cs="Calibri"/>
                <w:b/>
                <w:u w:val="single"/>
              </w:rPr>
              <w:t>(dodatkowe ponad wymagane w odpowiednim warunku udziału)</w:t>
            </w:r>
          </w:p>
          <w:p w:rsidR="00154064" w:rsidRDefault="00154064" w:rsidP="0052013D">
            <w:pPr>
              <w:pStyle w:val="Bezodstpw"/>
              <w:jc w:val="center"/>
              <w:rPr>
                <w:rFonts w:cs="Calibri"/>
                <w:bCs/>
                <w:i/>
                <w:iCs/>
              </w:rPr>
            </w:pPr>
          </w:p>
          <w:p w:rsidR="00154064" w:rsidRPr="00CE4ECD" w:rsidRDefault="00154064" w:rsidP="0052013D">
            <w:pPr>
              <w:pStyle w:val="Bezodstpw"/>
              <w:jc w:val="center"/>
              <w:rPr>
                <w:rFonts w:cs="Calibri"/>
                <w:bCs/>
                <w:i/>
                <w:iCs/>
              </w:rPr>
            </w:pPr>
            <w:r w:rsidRPr="00CE4ECD">
              <w:rPr>
                <w:rFonts w:cs="Calibri"/>
                <w:bCs/>
                <w:i/>
                <w:iCs/>
              </w:rPr>
              <w:t>Należy wskazać wszystkie elementy i szczegóły wymagane w opisie w ramach kryterium</w:t>
            </w:r>
          </w:p>
        </w:tc>
      </w:tr>
      <w:tr w:rsidR="00154064" w:rsidRPr="00CE4ECD" w:rsidTr="0052013D">
        <w:trPr>
          <w:trHeight w:val="510"/>
        </w:trPr>
        <w:tc>
          <w:tcPr>
            <w:tcW w:w="420" w:type="dxa"/>
            <w:vMerge w:val="restart"/>
          </w:tcPr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  <w:r w:rsidRPr="00CE4ECD">
              <w:rPr>
                <w:rFonts w:cs="Calibri"/>
              </w:rPr>
              <w:t>1.</w:t>
            </w:r>
          </w:p>
        </w:tc>
        <w:tc>
          <w:tcPr>
            <w:tcW w:w="2481" w:type="dxa"/>
            <w:vMerge w:val="restart"/>
          </w:tcPr>
          <w:p w:rsidR="00154064" w:rsidRPr="00CE4ECD" w:rsidRDefault="00CA6185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 xml:space="preserve">Przedstawiciel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Wykonaqwcy</w:t>
            </w:r>
            <w:proofErr w:type="spellEnd"/>
          </w:p>
        </w:tc>
        <w:tc>
          <w:tcPr>
            <w:tcW w:w="6241" w:type="dxa"/>
          </w:tcPr>
          <w:p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  <w:tr w:rsidR="00154064" w:rsidRPr="00CE4ECD" w:rsidTr="0052013D">
        <w:trPr>
          <w:trHeight w:val="510"/>
        </w:trPr>
        <w:tc>
          <w:tcPr>
            <w:tcW w:w="420" w:type="dxa"/>
            <w:vMerge/>
          </w:tcPr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</w:p>
        </w:tc>
        <w:tc>
          <w:tcPr>
            <w:tcW w:w="2481" w:type="dxa"/>
            <w:vMerge/>
          </w:tcPr>
          <w:p w:rsidR="00154064" w:rsidRPr="00CE4ECD" w:rsidRDefault="00154064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41" w:type="dxa"/>
          </w:tcPr>
          <w:p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  <w:tr w:rsidR="00154064" w:rsidRPr="00CE4ECD" w:rsidTr="0052013D">
        <w:trPr>
          <w:trHeight w:val="510"/>
        </w:trPr>
        <w:tc>
          <w:tcPr>
            <w:tcW w:w="420" w:type="dxa"/>
            <w:vMerge/>
          </w:tcPr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</w:rPr>
            </w:pPr>
          </w:p>
        </w:tc>
        <w:tc>
          <w:tcPr>
            <w:tcW w:w="2481" w:type="dxa"/>
            <w:vMerge/>
          </w:tcPr>
          <w:p w:rsidR="00154064" w:rsidRPr="00CE4ECD" w:rsidRDefault="00154064" w:rsidP="0052013D">
            <w:pPr>
              <w:pStyle w:val="Tekstpodstawowy1"/>
              <w:keepLines w:val="0"/>
              <w:spacing w:before="120"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241" w:type="dxa"/>
          </w:tcPr>
          <w:p w:rsidR="00154064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  <w:p w:rsidR="00154064" w:rsidRPr="00CE4ECD" w:rsidRDefault="00154064" w:rsidP="0052013D">
            <w:pPr>
              <w:pStyle w:val="Bezodstpw"/>
              <w:spacing w:before="120"/>
              <w:rPr>
                <w:rFonts w:cs="Calibri"/>
                <w:bCs/>
                <w:lang w:eastAsia="pl-PL"/>
              </w:rPr>
            </w:pPr>
          </w:p>
        </w:tc>
      </w:tr>
    </w:tbl>
    <w:p w:rsidR="00154064" w:rsidRDefault="00154064" w:rsidP="00115235">
      <w:pPr>
        <w:ind w:left="705" w:hanging="705"/>
        <w:jc w:val="both"/>
        <w:rPr>
          <w:sz w:val="20"/>
          <w:szCs w:val="20"/>
        </w:rPr>
      </w:pPr>
    </w:p>
    <w:p w:rsidR="00794E52" w:rsidRDefault="00794E52" w:rsidP="00115235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*             Wykonawca wypełnia tabelę zgodnie z deklaracją w Formularzu oferty</w:t>
      </w:r>
    </w:p>
    <w:p w:rsidR="003D7687" w:rsidRDefault="003D7687">
      <w:pPr>
        <w:spacing w:after="0"/>
        <w:ind w:left="56"/>
        <w:jc w:val="center"/>
      </w:pPr>
    </w:p>
    <w:p w:rsidR="003D7687" w:rsidRDefault="003D7687">
      <w:pPr>
        <w:spacing w:after="257"/>
        <w:ind w:left="56"/>
        <w:jc w:val="center"/>
      </w:pPr>
    </w:p>
    <w:sectPr w:rsidR="003D7687" w:rsidSect="00115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D8D" w:rsidRDefault="001A3D8D">
      <w:pPr>
        <w:spacing w:after="0" w:line="240" w:lineRule="auto"/>
      </w:pPr>
      <w:r>
        <w:separator/>
      </w:r>
    </w:p>
  </w:endnote>
  <w:endnote w:type="continuationSeparator" w:id="0">
    <w:p w:rsidR="001A3D8D" w:rsidRDefault="001A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D8D" w:rsidRDefault="001A3D8D">
      <w:pPr>
        <w:spacing w:after="0" w:line="255" w:lineRule="auto"/>
      </w:pPr>
      <w:r>
        <w:separator/>
      </w:r>
    </w:p>
  </w:footnote>
  <w:footnote w:type="continuationSeparator" w:id="0">
    <w:p w:rsidR="001A3D8D" w:rsidRDefault="001A3D8D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Nagwek"/>
    </w:pPr>
    <w:r>
      <w:rPr>
        <w:noProof/>
      </w:rPr>
      <w:drawing>
        <wp:inline distT="0" distB="0" distL="0" distR="0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BED" w:rsidRDefault="00D61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5F17"/>
    <w:multiLevelType w:val="hybridMultilevel"/>
    <w:tmpl w:val="72606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300"/>
    <w:multiLevelType w:val="hybridMultilevel"/>
    <w:tmpl w:val="C590B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C58A8"/>
    <w:multiLevelType w:val="hybridMultilevel"/>
    <w:tmpl w:val="DF7ACD64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871E5"/>
    <w:multiLevelType w:val="hybridMultilevel"/>
    <w:tmpl w:val="71D2D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12084"/>
    <w:multiLevelType w:val="hybridMultilevel"/>
    <w:tmpl w:val="AB124ABA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37F99"/>
    <w:multiLevelType w:val="hybridMultilevel"/>
    <w:tmpl w:val="BD26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0B428F"/>
    <w:rsid w:val="00115235"/>
    <w:rsid w:val="00154064"/>
    <w:rsid w:val="001A3D8D"/>
    <w:rsid w:val="002B30A5"/>
    <w:rsid w:val="003D7687"/>
    <w:rsid w:val="00696BF6"/>
    <w:rsid w:val="006B1F6C"/>
    <w:rsid w:val="00794E52"/>
    <w:rsid w:val="0084576D"/>
    <w:rsid w:val="00965B9D"/>
    <w:rsid w:val="0098115D"/>
    <w:rsid w:val="009C7452"/>
    <w:rsid w:val="009E6507"/>
    <w:rsid w:val="00A65901"/>
    <w:rsid w:val="00A73487"/>
    <w:rsid w:val="00A809E6"/>
    <w:rsid w:val="00B5529F"/>
    <w:rsid w:val="00C40A2B"/>
    <w:rsid w:val="00C67289"/>
    <w:rsid w:val="00C744D8"/>
    <w:rsid w:val="00CA6185"/>
    <w:rsid w:val="00D61BED"/>
    <w:rsid w:val="00DE6353"/>
    <w:rsid w:val="00E87C44"/>
    <w:rsid w:val="00ED2C4E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B968A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94E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0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A2B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qFormat/>
    <w:rsid w:val="001540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kstpodstawowy1">
    <w:name w:val="Tekst podstawowy1"/>
    <w:basedOn w:val="Normalny"/>
    <w:rsid w:val="00154064"/>
    <w:pPr>
      <w:keepLines/>
      <w:spacing w:after="120" w:line="240" w:lineRule="auto"/>
      <w:jc w:val="both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E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6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E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Wykaz osób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Stefan Ogorzałek</cp:lastModifiedBy>
  <cp:revision>9</cp:revision>
  <dcterms:created xsi:type="dcterms:W3CDTF">2020-01-16T11:28:00Z</dcterms:created>
  <dcterms:modified xsi:type="dcterms:W3CDTF">2020-04-10T14:03:00Z</dcterms:modified>
</cp:coreProperties>
</file>