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5235" w:rsidRPr="00B24D33" w:rsidRDefault="00115235" w:rsidP="00115235">
      <w:pPr>
        <w:spacing w:after="0"/>
        <w:ind w:left="10" w:right="36"/>
        <w:jc w:val="right"/>
        <w:rPr>
          <w:iCs/>
          <w:sz w:val="24"/>
          <w:szCs w:val="24"/>
        </w:rPr>
      </w:pPr>
      <w:r w:rsidRPr="00B24D33">
        <w:rPr>
          <w:b/>
          <w:iCs/>
          <w:szCs w:val="24"/>
        </w:rPr>
        <w:t xml:space="preserve">Załącznik nr </w:t>
      </w:r>
      <w:r w:rsidR="00EB0E94" w:rsidRPr="00B24D33">
        <w:rPr>
          <w:b/>
          <w:iCs/>
          <w:szCs w:val="24"/>
        </w:rPr>
        <w:t>6</w:t>
      </w:r>
      <w:r w:rsidRPr="00B24D33">
        <w:rPr>
          <w:iCs/>
          <w:szCs w:val="24"/>
        </w:rPr>
        <w:t xml:space="preserve"> - Numer referencyjny postępowania: </w:t>
      </w:r>
      <w:r w:rsidR="00D532D6">
        <w:rPr>
          <w:iCs/>
          <w:sz w:val="20"/>
        </w:rPr>
        <w:t>FA.261.4/20</w:t>
      </w:r>
    </w:p>
    <w:p w:rsidR="003D7687" w:rsidRDefault="00C744D8">
      <w:pPr>
        <w:spacing w:after="255"/>
      </w:pPr>
      <w:r>
        <w:rPr>
          <w:sz w:val="24"/>
        </w:rPr>
        <w:t xml:space="preserve"> </w:t>
      </w:r>
    </w:p>
    <w:p w:rsidR="003D7687" w:rsidRDefault="00C744D8">
      <w:pPr>
        <w:spacing w:after="0"/>
      </w:pPr>
      <w:r>
        <w:rPr>
          <w:sz w:val="24"/>
        </w:rPr>
        <w:t xml:space="preserve"> </w:t>
      </w:r>
    </w:p>
    <w:p w:rsidR="00884AB3" w:rsidRPr="001C200D" w:rsidRDefault="00884AB3" w:rsidP="00884AB3">
      <w:pPr>
        <w:spacing w:after="0"/>
      </w:pPr>
      <w:r w:rsidRPr="001C200D">
        <w:rPr>
          <w:sz w:val="16"/>
        </w:rPr>
        <w:t>..............................................</w:t>
      </w:r>
      <w:r w:rsidRPr="001C200D">
        <w:rPr>
          <w:sz w:val="24"/>
        </w:rPr>
        <w:t xml:space="preserve"> </w:t>
      </w:r>
    </w:p>
    <w:p w:rsidR="00884AB3" w:rsidRPr="001C200D" w:rsidRDefault="00884AB3" w:rsidP="00884AB3">
      <w:pPr>
        <w:spacing w:after="253"/>
        <w:ind w:left="187" w:hanging="10"/>
      </w:pPr>
      <w:r w:rsidRPr="001C200D">
        <w:rPr>
          <w:sz w:val="16"/>
        </w:rPr>
        <w:t>(</w:t>
      </w:r>
      <w:r>
        <w:rPr>
          <w:sz w:val="16"/>
        </w:rPr>
        <w:t>dane Wykonawcy</w:t>
      </w:r>
      <w:r w:rsidRPr="001C200D">
        <w:rPr>
          <w:sz w:val="16"/>
        </w:rPr>
        <w:t>)</w:t>
      </w:r>
      <w:r w:rsidRPr="001C200D">
        <w:rPr>
          <w:sz w:val="24"/>
        </w:rPr>
        <w:t xml:space="preserve"> </w:t>
      </w:r>
    </w:p>
    <w:p w:rsidR="00B24D33" w:rsidRDefault="00B24D33" w:rsidP="00B24D33">
      <w:pPr>
        <w:spacing w:after="283"/>
        <w:jc w:val="center"/>
        <w:rPr>
          <w:b/>
          <w:bCs/>
          <w:sz w:val="24"/>
        </w:rPr>
      </w:pPr>
    </w:p>
    <w:p w:rsidR="00B24D33" w:rsidRDefault="00B24D33" w:rsidP="00B24D33">
      <w:pPr>
        <w:spacing w:after="283"/>
        <w:jc w:val="center"/>
        <w:rPr>
          <w:b/>
          <w:bCs/>
          <w:sz w:val="24"/>
        </w:rPr>
      </w:pPr>
    </w:p>
    <w:p w:rsidR="003D7687" w:rsidRPr="00B24D33" w:rsidRDefault="00B24D33" w:rsidP="00B24D33">
      <w:pPr>
        <w:spacing w:after="283"/>
        <w:jc w:val="center"/>
        <w:rPr>
          <w:b/>
          <w:bCs/>
        </w:rPr>
      </w:pPr>
      <w:r w:rsidRPr="00B24D33">
        <w:rPr>
          <w:b/>
          <w:bCs/>
          <w:sz w:val="24"/>
        </w:rPr>
        <w:t>Zakup replik wyposażenia artyleryjskiego dla Fortu VII (wraz z montażem) - oddziału Wielkopolskiego Muzeum Niepodległości</w:t>
      </w:r>
    </w:p>
    <w:p w:rsidR="00EB0E94" w:rsidRDefault="00EB0E94">
      <w:pPr>
        <w:spacing w:after="283"/>
      </w:pPr>
    </w:p>
    <w:p w:rsidR="00B24D33" w:rsidRPr="00B24D33" w:rsidRDefault="00B24D33" w:rsidP="00B24D33">
      <w:pPr>
        <w:pStyle w:val="Bezodstpw"/>
        <w:jc w:val="center"/>
        <w:rPr>
          <w:rFonts w:cs="Calibri"/>
          <w:sz w:val="24"/>
          <w:szCs w:val="24"/>
          <w:u w:val="single"/>
        </w:rPr>
      </w:pPr>
      <w:r w:rsidRPr="00B24D33">
        <w:rPr>
          <w:rFonts w:cs="Calibri"/>
          <w:sz w:val="24"/>
          <w:szCs w:val="24"/>
        </w:rPr>
        <w:t>Wykaz osób, skierowanych przez wykonawcę do realizacji zamówienia, w szczególności odpowiedzialnych za świadczenie usług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:rsidR="00B24D33" w:rsidRPr="00395065" w:rsidRDefault="00B24D33" w:rsidP="00B24D33">
      <w:pPr>
        <w:pStyle w:val="Bezodstpw"/>
        <w:jc w:val="both"/>
        <w:rPr>
          <w:rFonts w:cs="Calibri"/>
          <w:u w:val="single"/>
        </w:rPr>
      </w:pPr>
    </w:p>
    <w:p w:rsidR="00B24D33" w:rsidRPr="00395065" w:rsidRDefault="00B24D33" w:rsidP="00B24D33">
      <w:pPr>
        <w:pStyle w:val="Bezodstpw"/>
        <w:jc w:val="both"/>
        <w:rPr>
          <w:rFonts w:cs="Calibri"/>
          <w:u w:val="single"/>
        </w:rPr>
      </w:pPr>
      <w:r w:rsidRPr="00395065">
        <w:rPr>
          <w:rFonts w:cs="Calibri"/>
          <w:u w:val="single"/>
        </w:rPr>
        <w:t xml:space="preserve">Opis sposobu dokonywania oceny spełniania warunku zawarto w </w:t>
      </w:r>
      <w:proofErr w:type="spellStart"/>
      <w:r w:rsidRPr="00395065">
        <w:rPr>
          <w:rFonts w:cs="Calibri"/>
          <w:u w:val="single"/>
        </w:rPr>
        <w:t>siwz</w:t>
      </w:r>
      <w:proofErr w:type="spellEnd"/>
      <w:r w:rsidRPr="00395065">
        <w:rPr>
          <w:rFonts w:cs="Calibri"/>
          <w:u w:val="single"/>
        </w:rPr>
        <w:t xml:space="preserve">: </w:t>
      </w:r>
    </w:p>
    <w:p w:rsidR="00B24D33" w:rsidRPr="00395065" w:rsidRDefault="00B24D33" w:rsidP="00B24D33">
      <w:pPr>
        <w:pStyle w:val="Bezodstpw"/>
        <w:jc w:val="both"/>
        <w:rPr>
          <w:rFonts w:cs="Calibri"/>
          <w:u w:val="single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2481"/>
        <w:gridCol w:w="2131"/>
        <w:gridCol w:w="2693"/>
        <w:gridCol w:w="1701"/>
      </w:tblGrid>
      <w:tr w:rsidR="00B24D33" w:rsidRPr="00395065" w:rsidTr="0052013D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B24D33" w:rsidRPr="00395065" w:rsidRDefault="00B24D33" w:rsidP="0052013D">
            <w:pPr>
              <w:pStyle w:val="Bezodstpw"/>
              <w:jc w:val="center"/>
              <w:rPr>
                <w:rFonts w:cs="Calibri"/>
              </w:rPr>
            </w:pPr>
            <w:r w:rsidRPr="00395065">
              <w:rPr>
                <w:rFonts w:cs="Calibri"/>
              </w:rPr>
              <w:t>Lp.</w:t>
            </w:r>
          </w:p>
        </w:tc>
        <w:tc>
          <w:tcPr>
            <w:tcW w:w="2481" w:type="dxa"/>
            <w:tcBorders>
              <w:top w:val="single" w:sz="4" w:space="0" w:color="auto"/>
            </w:tcBorders>
            <w:vAlign w:val="center"/>
          </w:tcPr>
          <w:p w:rsidR="00B24D33" w:rsidRPr="00395065" w:rsidRDefault="00B24D33" w:rsidP="0052013D">
            <w:pPr>
              <w:pStyle w:val="Bezodstpw"/>
              <w:jc w:val="center"/>
              <w:rPr>
                <w:rFonts w:cs="Calibri"/>
              </w:rPr>
            </w:pPr>
            <w:r w:rsidRPr="00395065">
              <w:rPr>
                <w:rFonts w:cs="Calibri"/>
              </w:rPr>
              <w:t>Zakres wykonywanej czynności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vAlign w:val="center"/>
          </w:tcPr>
          <w:p w:rsidR="00B24D33" w:rsidRPr="00395065" w:rsidRDefault="00B24D33" w:rsidP="0052013D">
            <w:pPr>
              <w:pStyle w:val="Bezodstpw"/>
              <w:jc w:val="center"/>
              <w:rPr>
                <w:rFonts w:cs="Calibri"/>
              </w:rPr>
            </w:pPr>
            <w:r w:rsidRPr="00395065">
              <w:rPr>
                <w:rFonts w:cs="Calibri"/>
              </w:rPr>
              <w:t>Imię i nazwisko osoby wskazanej do pełnienia określonej funkcji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B24D33" w:rsidRPr="00395065" w:rsidRDefault="00B24D33" w:rsidP="0052013D">
            <w:pPr>
              <w:pStyle w:val="Bezodstpw"/>
              <w:jc w:val="center"/>
              <w:rPr>
                <w:rFonts w:cs="Calibri"/>
              </w:rPr>
            </w:pPr>
            <w:r w:rsidRPr="00395065">
              <w:rPr>
                <w:rFonts w:cs="Calibri"/>
              </w:rPr>
              <w:t>Kwalifikacje zawodowe, doświadczenie, wykształceni</w:t>
            </w:r>
            <w:r>
              <w:rPr>
                <w:rFonts w:cs="Calibri"/>
              </w:rPr>
              <w:t>e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B24D33" w:rsidRPr="00395065" w:rsidRDefault="00B24D33" w:rsidP="0052013D">
            <w:pPr>
              <w:pStyle w:val="Bezodstpw"/>
              <w:jc w:val="center"/>
              <w:rPr>
                <w:rFonts w:cs="Calibri"/>
              </w:rPr>
            </w:pPr>
            <w:r w:rsidRPr="00395065">
              <w:rPr>
                <w:rStyle w:val="text1"/>
                <w:rFonts w:cs="Calibri"/>
              </w:rPr>
              <w:t>Podstawa do dysponowania wskazanymi osobami</w:t>
            </w:r>
          </w:p>
        </w:tc>
      </w:tr>
      <w:tr w:rsidR="00B24D33" w:rsidRPr="00395065" w:rsidTr="0052013D">
        <w:trPr>
          <w:trHeight w:val="864"/>
        </w:trPr>
        <w:tc>
          <w:tcPr>
            <w:tcW w:w="420" w:type="dxa"/>
          </w:tcPr>
          <w:p w:rsidR="00B24D33" w:rsidRPr="00395065" w:rsidRDefault="00B24D33" w:rsidP="0052013D">
            <w:pPr>
              <w:pStyle w:val="Bezodstpw"/>
              <w:rPr>
                <w:rFonts w:cs="Calibri"/>
              </w:rPr>
            </w:pPr>
            <w:r w:rsidRPr="00395065">
              <w:rPr>
                <w:rFonts w:cs="Calibri"/>
              </w:rPr>
              <w:t>1.</w:t>
            </w:r>
          </w:p>
        </w:tc>
        <w:tc>
          <w:tcPr>
            <w:tcW w:w="2481" w:type="dxa"/>
          </w:tcPr>
          <w:p w:rsidR="00B24D33" w:rsidRPr="00395065" w:rsidRDefault="00B24D33" w:rsidP="0052013D">
            <w:pPr>
              <w:pStyle w:val="Tekstpodstawowy1"/>
              <w:keepLines w:val="0"/>
              <w:spacing w:after="0"/>
              <w:jc w:val="left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eastAsia="pl-PL"/>
              </w:rPr>
              <w:t>Przedstawiciel Wykonawcy</w:t>
            </w:r>
          </w:p>
        </w:tc>
        <w:tc>
          <w:tcPr>
            <w:tcW w:w="2131" w:type="dxa"/>
          </w:tcPr>
          <w:p w:rsidR="00B24D33" w:rsidRPr="00395065" w:rsidRDefault="00B24D33" w:rsidP="0052013D">
            <w:pPr>
              <w:pStyle w:val="Bezodstpw"/>
              <w:rPr>
                <w:rFonts w:cs="Calibri"/>
                <w:bCs/>
                <w:lang w:eastAsia="pl-PL"/>
              </w:rPr>
            </w:pPr>
          </w:p>
        </w:tc>
        <w:tc>
          <w:tcPr>
            <w:tcW w:w="2693" w:type="dxa"/>
          </w:tcPr>
          <w:p w:rsidR="00B24D33" w:rsidRPr="00395065" w:rsidRDefault="00B24D33" w:rsidP="0052013D">
            <w:pPr>
              <w:pStyle w:val="Tekstpodstawowy1"/>
              <w:keepLines w:val="0"/>
              <w:spacing w:after="0"/>
              <w:jc w:val="center"/>
              <w:rPr>
                <w:rFonts w:ascii="Calibri" w:hAnsi="Calibri" w:cs="Calibr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</w:tcPr>
          <w:p w:rsidR="00B24D33" w:rsidRPr="00395065" w:rsidRDefault="00B24D33" w:rsidP="0052013D">
            <w:pPr>
              <w:pStyle w:val="Bezodstpw"/>
              <w:rPr>
                <w:rFonts w:cs="Calibri"/>
                <w:bCs/>
                <w:lang w:eastAsia="pl-PL"/>
              </w:rPr>
            </w:pPr>
          </w:p>
        </w:tc>
      </w:tr>
    </w:tbl>
    <w:p w:rsidR="00B24D33" w:rsidRDefault="00B24D33" w:rsidP="00B24D33">
      <w:pPr>
        <w:pStyle w:val="Bezodstpw"/>
        <w:jc w:val="center"/>
        <w:rPr>
          <w:rFonts w:cs="Tahoma"/>
        </w:rPr>
      </w:pPr>
    </w:p>
    <w:sectPr w:rsidR="00B24D33" w:rsidSect="001152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0" w:h="16840"/>
      <w:pgMar w:top="748" w:right="1414" w:bottom="1418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1CAF" w:rsidRDefault="00931CAF">
      <w:pPr>
        <w:spacing w:after="0" w:line="240" w:lineRule="auto"/>
      </w:pPr>
      <w:r>
        <w:separator/>
      </w:r>
    </w:p>
  </w:endnote>
  <w:endnote w:type="continuationSeparator" w:id="0">
    <w:p w:rsidR="00931CAF" w:rsidRDefault="00931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32D6" w:rsidRDefault="00D532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32D6" w:rsidRDefault="00D532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32D6" w:rsidRDefault="00D532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1CAF" w:rsidRDefault="00931CAF">
      <w:pPr>
        <w:spacing w:after="0" w:line="255" w:lineRule="auto"/>
      </w:pPr>
      <w:r>
        <w:separator/>
      </w:r>
    </w:p>
  </w:footnote>
  <w:footnote w:type="continuationSeparator" w:id="0">
    <w:p w:rsidR="00931CAF" w:rsidRDefault="00931CAF">
      <w:pPr>
        <w:spacing w:after="0" w:line="255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32D6" w:rsidRDefault="00D532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32D6" w:rsidRDefault="00D532D6">
    <w:pPr>
      <w:pStyle w:val="Nagwek"/>
    </w:pPr>
    <w:r>
      <w:rPr>
        <w:noProof/>
      </w:rPr>
      <w:drawing>
        <wp:inline distT="0" distB="0" distL="0" distR="0">
          <wp:extent cx="5759450" cy="812165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Samorzad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12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32D6" w:rsidRDefault="00D53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35F17"/>
    <w:multiLevelType w:val="hybridMultilevel"/>
    <w:tmpl w:val="72606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D5300"/>
    <w:multiLevelType w:val="hybridMultilevel"/>
    <w:tmpl w:val="C590B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D78AD"/>
    <w:multiLevelType w:val="hybridMultilevel"/>
    <w:tmpl w:val="A32E87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C58A8"/>
    <w:multiLevelType w:val="hybridMultilevel"/>
    <w:tmpl w:val="DF7ACD64"/>
    <w:lvl w:ilvl="0" w:tplc="FA98210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510F9"/>
    <w:multiLevelType w:val="hybridMultilevel"/>
    <w:tmpl w:val="60A4D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12084"/>
    <w:multiLevelType w:val="hybridMultilevel"/>
    <w:tmpl w:val="AB124ABA"/>
    <w:lvl w:ilvl="0" w:tplc="FA98210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3041DF"/>
    <w:multiLevelType w:val="hybridMultilevel"/>
    <w:tmpl w:val="84AC34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237F99"/>
    <w:multiLevelType w:val="hybridMultilevel"/>
    <w:tmpl w:val="BD26D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687"/>
    <w:rsid w:val="00115235"/>
    <w:rsid w:val="001C2E81"/>
    <w:rsid w:val="00220E78"/>
    <w:rsid w:val="00286DD0"/>
    <w:rsid w:val="003D7687"/>
    <w:rsid w:val="005762E3"/>
    <w:rsid w:val="005A7B11"/>
    <w:rsid w:val="00737FFA"/>
    <w:rsid w:val="00884AB3"/>
    <w:rsid w:val="00931CAF"/>
    <w:rsid w:val="00AB6104"/>
    <w:rsid w:val="00B24D33"/>
    <w:rsid w:val="00B5529F"/>
    <w:rsid w:val="00BB1346"/>
    <w:rsid w:val="00C744D8"/>
    <w:rsid w:val="00D532D6"/>
    <w:rsid w:val="00EB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26C77E-7845-49A9-81B6-0E586629A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5" w:lineRule="auto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B6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104"/>
    <w:rPr>
      <w:rFonts w:ascii="Segoe UI" w:eastAsia="Calibr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AB6104"/>
    <w:pPr>
      <w:ind w:left="720"/>
      <w:contextualSpacing/>
    </w:pPr>
  </w:style>
  <w:style w:type="paragraph" w:styleId="Bezodstpw">
    <w:name w:val="No Spacing"/>
    <w:qFormat/>
    <w:rsid w:val="00B24D3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Tekstpodstawowy1">
    <w:name w:val="Tekst podstawowy1"/>
    <w:basedOn w:val="Normalny"/>
    <w:rsid w:val="00B24D33"/>
    <w:pPr>
      <w:keepLines/>
      <w:spacing w:after="120" w:line="240" w:lineRule="auto"/>
      <w:jc w:val="both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text1">
    <w:name w:val="text1"/>
    <w:rsid w:val="00B24D33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53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2D6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53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2D6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7 - Wykaz osób</vt:lpstr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7 - Wykaz osób</dc:title>
  <dc:subject/>
  <dc:creator>arkadiusz.bocian</dc:creator>
  <cp:keywords/>
  <cp:lastModifiedBy>Stefan Ogorzałek</cp:lastModifiedBy>
  <cp:revision>6</cp:revision>
  <dcterms:created xsi:type="dcterms:W3CDTF">2020-01-16T11:21:00Z</dcterms:created>
  <dcterms:modified xsi:type="dcterms:W3CDTF">2020-04-10T14:03:00Z</dcterms:modified>
</cp:coreProperties>
</file>